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3B" w:rsidRPr="008469DD" w:rsidRDefault="0022133B" w:rsidP="0022133B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8469DD">
        <w:rPr>
          <w:rFonts w:ascii="Times New Roman" w:hAnsi="Times New Roman"/>
          <w:b/>
        </w:rPr>
        <w:t>РЕШЕНИЕ (ПРОЕКТ)</w:t>
      </w:r>
    </w:p>
    <w:p w:rsidR="0022133B" w:rsidRPr="008469DD" w:rsidRDefault="0022133B" w:rsidP="0022133B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8469DD">
        <w:rPr>
          <w:rFonts w:ascii="Times New Roman" w:hAnsi="Times New Roman"/>
          <w:b/>
        </w:rPr>
        <w:t xml:space="preserve">Общего собрания Ассоциации саморегулируемая организация </w:t>
      </w:r>
    </w:p>
    <w:p w:rsidR="0022133B" w:rsidRPr="008469DD" w:rsidRDefault="0022133B" w:rsidP="0022133B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8469DD">
        <w:rPr>
          <w:rFonts w:ascii="Times New Roman" w:hAnsi="Times New Roman"/>
          <w:b/>
        </w:rPr>
        <w:t xml:space="preserve">«Изыскатели Санкт-Петербурга и Северо-Запада» </w:t>
      </w:r>
    </w:p>
    <w:p w:rsidR="0022133B" w:rsidRPr="008469DD" w:rsidRDefault="0022133B" w:rsidP="0022133B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8469DD">
        <w:rPr>
          <w:rFonts w:ascii="Times New Roman" w:hAnsi="Times New Roman"/>
          <w:b/>
        </w:rPr>
        <w:t xml:space="preserve">от </w:t>
      </w:r>
      <w:r w:rsidR="00856236">
        <w:rPr>
          <w:rFonts w:ascii="Times New Roman" w:hAnsi="Times New Roman"/>
          <w:b/>
        </w:rPr>
        <w:t>14 дека</w:t>
      </w:r>
      <w:r w:rsidRPr="008469DD">
        <w:rPr>
          <w:rFonts w:ascii="Times New Roman" w:hAnsi="Times New Roman"/>
          <w:b/>
        </w:rPr>
        <w:t>бря 201</w:t>
      </w:r>
      <w:r w:rsidR="005A4186">
        <w:rPr>
          <w:rFonts w:ascii="Times New Roman" w:hAnsi="Times New Roman"/>
          <w:b/>
        </w:rPr>
        <w:t>8</w:t>
      </w:r>
      <w:r w:rsidRPr="008469DD">
        <w:rPr>
          <w:rFonts w:ascii="Times New Roman" w:hAnsi="Times New Roman"/>
          <w:b/>
        </w:rPr>
        <w:t xml:space="preserve"> года</w:t>
      </w:r>
    </w:p>
    <w:p w:rsidR="0022133B" w:rsidRPr="008469DD" w:rsidRDefault="0022133B" w:rsidP="0022133B">
      <w:pPr>
        <w:spacing w:after="0" w:line="240" w:lineRule="auto"/>
        <w:ind w:firstLine="709"/>
        <w:jc w:val="center"/>
        <w:rPr>
          <w:rFonts w:ascii="Times New Roman" w:hAnsi="Times New Roman"/>
          <w:b/>
          <w:sz w:val="8"/>
          <w:szCs w:val="8"/>
        </w:rPr>
      </w:pPr>
    </w:p>
    <w:p w:rsidR="0022133B" w:rsidRPr="008469DD" w:rsidRDefault="0022133B" w:rsidP="0022133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469DD">
        <w:rPr>
          <w:rFonts w:ascii="Times New Roman" w:hAnsi="Times New Roman"/>
          <w:sz w:val="20"/>
          <w:szCs w:val="20"/>
        </w:rPr>
        <w:t xml:space="preserve">Заслушав и обсудив доклады  председателя Совета Ассоциации Штерна С.Л., директора Ассоциации </w:t>
      </w:r>
      <w:proofErr w:type="spellStart"/>
      <w:r w:rsidRPr="008469DD">
        <w:rPr>
          <w:rFonts w:ascii="Times New Roman" w:hAnsi="Times New Roman"/>
          <w:sz w:val="20"/>
          <w:szCs w:val="20"/>
        </w:rPr>
        <w:t>Тарелкина</w:t>
      </w:r>
      <w:proofErr w:type="spellEnd"/>
      <w:r w:rsidRPr="008469DD">
        <w:rPr>
          <w:rFonts w:ascii="Times New Roman" w:hAnsi="Times New Roman"/>
          <w:sz w:val="20"/>
          <w:szCs w:val="20"/>
        </w:rPr>
        <w:t xml:space="preserve"> Е. П., ревизора </w:t>
      </w:r>
      <w:proofErr w:type="spellStart"/>
      <w:r w:rsidRPr="008469DD">
        <w:rPr>
          <w:rFonts w:ascii="Times New Roman" w:hAnsi="Times New Roman"/>
          <w:sz w:val="20"/>
          <w:szCs w:val="20"/>
        </w:rPr>
        <w:t>Блинова</w:t>
      </w:r>
      <w:proofErr w:type="spellEnd"/>
      <w:r w:rsidRPr="008469DD">
        <w:rPr>
          <w:rFonts w:ascii="Times New Roman" w:hAnsi="Times New Roman"/>
          <w:sz w:val="20"/>
          <w:szCs w:val="20"/>
        </w:rPr>
        <w:t xml:space="preserve"> А.Ф. постановили: </w:t>
      </w:r>
    </w:p>
    <w:p w:rsidR="0022133B" w:rsidRPr="008469DD" w:rsidRDefault="0022133B" w:rsidP="0022133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469DD">
        <w:rPr>
          <w:rFonts w:ascii="Times New Roman" w:hAnsi="Times New Roman"/>
          <w:sz w:val="20"/>
          <w:szCs w:val="20"/>
        </w:rPr>
        <w:t>1. Отчет председателя Совета одобрить.</w:t>
      </w:r>
    </w:p>
    <w:p w:rsidR="0022133B" w:rsidRPr="008469DD" w:rsidRDefault="0022133B" w:rsidP="0022133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469DD">
        <w:rPr>
          <w:rFonts w:ascii="Times New Roman" w:hAnsi="Times New Roman"/>
          <w:sz w:val="20"/>
          <w:szCs w:val="20"/>
        </w:rPr>
        <w:t>2. Отчет директора Ассоциации одобрить.</w:t>
      </w:r>
    </w:p>
    <w:p w:rsidR="0022133B" w:rsidRPr="008469DD" w:rsidRDefault="0022133B" w:rsidP="0022133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469DD">
        <w:rPr>
          <w:rFonts w:ascii="Times New Roman" w:hAnsi="Times New Roman"/>
          <w:sz w:val="20"/>
          <w:szCs w:val="20"/>
        </w:rPr>
        <w:t>3. Отчет ревизора одобрить.</w:t>
      </w:r>
    </w:p>
    <w:p w:rsidR="0022133B" w:rsidRPr="008469DD" w:rsidRDefault="0022133B" w:rsidP="0022133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469DD">
        <w:rPr>
          <w:rFonts w:ascii="Times New Roman" w:hAnsi="Times New Roman"/>
          <w:sz w:val="20"/>
          <w:szCs w:val="20"/>
        </w:rPr>
        <w:t>Собрание отмечает большую и плодотворную работу Совета и Дирекции  по решению задач, стоящих перед Ассоциацией в сложное для отрасли время. Денежные средства сохранены и преумножены, что позволило сформировать компенсационные фонды возмещения вреда и фонд обеспечения договорных обязательств на специальном счете банка СТ-ПЕТЕРБУРГСКИЙ Ф-Л ПАО «ПРОМСВЯЗЬБАНК», 191186, Россия, Санкт-Петербург, Миллионная, 38</w:t>
      </w:r>
      <w:proofErr w:type="gramStart"/>
      <w:r w:rsidRPr="008469DD">
        <w:rPr>
          <w:rFonts w:ascii="Times New Roman" w:hAnsi="Times New Roman"/>
          <w:sz w:val="20"/>
          <w:szCs w:val="20"/>
        </w:rPr>
        <w:t xml:space="preserve"> А</w:t>
      </w:r>
      <w:proofErr w:type="gramEnd"/>
      <w:r w:rsidRPr="008469DD">
        <w:rPr>
          <w:rFonts w:ascii="Times New Roman" w:hAnsi="Times New Roman"/>
          <w:sz w:val="20"/>
          <w:szCs w:val="20"/>
        </w:rPr>
        <w:t xml:space="preserve">, литер Б в соответствии с требованиями 372-ФЗ. </w:t>
      </w:r>
    </w:p>
    <w:p w:rsidR="0022133B" w:rsidRPr="004D63CD" w:rsidRDefault="006B3421" w:rsidP="0022133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22133B" w:rsidRPr="008469DD">
        <w:rPr>
          <w:rFonts w:ascii="Times New Roman" w:hAnsi="Times New Roman"/>
          <w:sz w:val="20"/>
          <w:szCs w:val="20"/>
        </w:rPr>
        <w:t xml:space="preserve">. </w:t>
      </w:r>
      <w:r w:rsidR="005A4186">
        <w:rPr>
          <w:rFonts w:ascii="Times New Roman" w:hAnsi="Times New Roman"/>
          <w:sz w:val="20"/>
          <w:szCs w:val="20"/>
        </w:rPr>
        <w:t>Продолжить</w:t>
      </w:r>
      <w:r w:rsidR="0022133B" w:rsidRPr="008469DD">
        <w:rPr>
          <w:rFonts w:ascii="Times New Roman" w:hAnsi="Times New Roman"/>
          <w:sz w:val="20"/>
          <w:szCs w:val="20"/>
        </w:rPr>
        <w:t xml:space="preserve"> работу по разработке стандартов, Положений и Правил Ассоциации</w:t>
      </w:r>
      <w:r w:rsidR="005A4186">
        <w:rPr>
          <w:rFonts w:ascii="Times New Roman" w:hAnsi="Times New Roman"/>
          <w:sz w:val="20"/>
          <w:szCs w:val="20"/>
        </w:rPr>
        <w:t>, особенно в части использования спутниковых технологий.</w:t>
      </w:r>
      <w:r w:rsidR="004D63CD" w:rsidRPr="004D63CD">
        <w:rPr>
          <w:rFonts w:ascii="Times New Roman" w:hAnsi="Times New Roman"/>
          <w:sz w:val="20"/>
          <w:szCs w:val="20"/>
        </w:rPr>
        <w:t xml:space="preserve"> Начать работу по нормативно-правовому обеспечению инженерных изысканий с использованием сети дифференциальных станций.</w:t>
      </w:r>
      <w:r w:rsidR="004D46CC">
        <w:rPr>
          <w:rFonts w:ascii="Times New Roman" w:hAnsi="Times New Roman"/>
          <w:sz w:val="20"/>
          <w:szCs w:val="20"/>
        </w:rPr>
        <w:t xml:space="preserve">                                                  См. Приложение 1</w:t>
      </w:r>
      <w:r w:rsidR="00E20E13">
        <w:rPr>
          <w:rFonts w:ascii="Times New Roman" w:hAnsi="Times New Roman"/>
          <w:sz w:val="20"/>
          <w:szCs w:val="20"/>
        </w:rPr>
        <w:t>,2 и Приложение 3</w:t>
      </w:r>
      <w:r w:rsidR="004D63CD" w:rsidRPr="004D63CD">
        <w:rPr>
          <w:rFonts w:ascii="Times New Roman" w:hAnsi="Times New Roman"/>
          <w:sz w:val="20"/>
          <w:szCs w:val="20"/>
        </w:rPr>
        <w:t xml:space="preserve"> </w:t>
      </w:r>
      <w:r w:rsidR="004D46CC">
        <w:rPr>
          <w:rFonts w:ascii="Times New Roman" w:hAnsi="Times New Roman"/>
          <w:sz w:val="20"/>
          <w:szCs w:val="20"/>
        </w:rPr>
        <w:t xml:space="preserve">   (</w:t>
      </w:r>
      <w:r w:rsidR="004D63CD" w:rsidRPr="004D63CD">
        <w:rPr>
          <w:rFonts w:ascii="Times New Roman" w:hAnsi="Times New Roman"/>
          <w:sz w:val="20"/>
          <w:szCs w:val="20"/>
        </w:rPr>
        <w:t xml:space="preserve">Ответственный – </w:t>
      </w:r>
      <w:proofErr w:type="spellStart"/>
      <w:r w:rsidR="004D63CD" w:rsidRPr="004D63CD">
        <w:rPr>
          <w:rFonts w:ascii="Times New Roman" w:hAnsi="Times New Roman"/>
          <w:sz w:val="20"/>
          <w:szCs w:val="20"/>
        </w:rPr>
        <w:t>Тарелкин</w:t>
      </w:r>
      <w:proofErr w:type="spellEnd"/>
      <w:r w:rsidR="004D63CD" w:rsidRPr="004D63CD">
        <w:rPr>
          <w:rFonts w:ascii="Times New Roman" w:hAnsi="Times New Roman"/>
          <w:sz w:val="20"/>
          <w:szCs w:val="20"/>
        </w:rPr>
        <w:t xml:space="preserve"> Е. П.</w:t>
      </w:r>
      <w:r w:rsidR="004D46CC">
        <w:rPr>
          <w:rFonts w:ascii="Times New Roman" w:hAnsi="Times New Roman"/>
          <w:sz w:val="20"/>
          <w:szCs w:val="20"/>
        </w:rPr>
        <w:t>)</w:t>
      </w:r>
    </w:p>
    <w:p w:rsidR="0022133B" w:rsidRDefault="006B3421" w:rsidP="0022133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22133B" w:rsidRPr="008469DD">
        <w:rPr>
          <w:rFonts w:ascii="Times New Roman" w:hAnsi="Times New Roman"/>
          <w:sz w:val="20"/>
          <w:szCs w:val="20"/>
        </w:rPr>
        <w:t xml:space="preserve">. За систематическое нарушение Устава Ассоциации, неоднократную (в течение года) несвоевременную уплату  членских взносов </w:t>
      </w:r>
      <w:r w:rsidR="0022133B" w:rsidRPr="008469DD">
        <w:rPr>
          <w:rFonts w:ascii="Times New Roman" w:hAnsi="Times New Roman"/>
          <w:b/>
          <w:sz w:val="20"/>
          <w:szCs w:val="20"/>
        </w:rPr>
        <w:t xml:space="preserve">исключить с </w:t>
      </w:r>
      <w:r w:rsidR="00856236">
        <w:rPr>
          <w:rFonts w:ascii="Times New Roman" w:hAnsi="Times New Roman"/>
          <w:b/>
          <w:sz w:val="20"/>
          <w:szCs w:val="20"/>
        </w:rPr>
        <w:t>17</w:t>
      </w:r>
      <w:r w:rsidR="005A4186">
        <w:rPr>
          <w:rFonts w:ascii="Times New Roman" w:hAnsi="Times New Roman"/>
          <w:b/>
          <w:sz w:val="20"/>
          <w:szCs w:val="20"/>
        </w:rPr>
        <w:t xml:space="preserve"> </w:t>
      </w:r>
      <w:r w:rsidR="0022133B" w:rsidRPr="008469DD">
        <w:rPr>
          <w:rFonts w:ascii="Times New Roman" w:hAnsi="Times New Roman"/>
          <w:b/>
          <w:sz w:val="20"/>
          <w:szCs w:val="20"/>
        </w:rPr>
        <w:t xml:space="preserve"> </w:t>
      </w:r>
      <w:r w:rsidR="005A4186">
        <w:rPr>
          <w:rFonts w:ascii="Times New Roman" w:hAnsi="Times New Roman"/>
          <w:b/>
          <w:sz w:val="20"/>
          <w:szCs w:val="20"/>
        </w:rPr>
        <w:t>декабря</w:t>
      </w:r>
      <w:r w:rsidR="0022133B" w:rsidRPr="008469DD">
        <w:rPr>
          <w:rFonts w:ascii="Times New Roman" w:hAnsi="Times New Roman"/>
          <w:b/>
          <w:sz w:val="20"/>
          <w:szCs w:val="20"/>
        </w:rPr>
        <w:t xml:space="preserve"> 201</w:t>
      </w:r>
      <w:r w:rsidR="005A4186">
        <w:rPr>
          <w:rFonts w:ascii="Times New Roman" w:hAnsi="Times New Roman"/>
          <w:b/>
          <w:sz w:val="20"/>
          <w:szCs w:val="20"/>
        </w:rPr>
        <w:t>8</w:t>
      </w:r>
      <w:r w:rsidR="0022133B" w:rsidRPr="008469DD">
        <w:rPr>
          <w:rFonts w:ascii="Times New Roman" w:hAnsi="Times New Roman"/>
          <w:b/>
          <w:sz w:val="20"/>
          <w:szCs w:val="20"/>
        </w:rPr>
        <w:t xml:space="preserve"> года</w:t>
      </w:r>
      <w:r w:rsidR="0022133B" w:rsidRPr="008469DD">
        <w:rPr>
          <w:rFonts w:ascii="Times New Roman" w:hAnsi="Times New Roman"/>
          <w:sz w:val="20"/>
          <w:szCs w:val="20"/>
        </w:rPr>
        <w:t>:</w:t>
      </w:r>
    </w:p>
    <w:p w:rsidR="006B3421" w:rsidRPr="008469DD" w:rsidRDefault="006B3421" w:rsidP="0022133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10B99" w:rsidRPr="006B3421" w:rsidRDefault="00510B99" w:rsidP="00510B9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B3421">
        <w:rPr>
          <w:rFonts w:ascii="Times New Roman" w:hAnsi="Times New Roman"/>
          <w:color w:val="000000" w:themeColor="text1"/>
          <w:sz w:val="20"/>
          <w:szCs w:val="20"/>
        </w:rPr>
        <w:t>1.</w:t>
      </w:r>
      <w:r w:rsidRPr="006B3421">
        <w:rPr>
          <w:rFonts w:ascii="Times New Roman" w:hAnsi="Times New Roman"/>
          <w:color w:val="000000" w:themeColor="text1"/>
          <w:sz w:val="20"/>
          <w:szCs w:val="20"/>
        </w:rPr>
        <w:tab/>
        <w:t>Общество с ограниченной ответственностью «БГК»</w:t>
      </w:r>
    </w:p>
    <w:p w:rsidR="00510B99" w:rsidRPr="006B3421" w:rsidRDefault="00510B99" w:rsidP="00510B9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B3421">
        <w:rPr>
          <w:rFonts w:ascii="Times New Roman" w:hAnsi="Times New Roman"/>
          <w:color w:val="000000" w:themeColor="text1"/>
          <w:sz w:val="20"/>
          <w:szCs w:val="20"/>
        </w:rPr>
        <w:t>3.</w:t>
      </w:r>
      <w:r w:rsidRPr="006B3421">
        <w:rPr>
          <w:rFonts w:ascii="Times New Roman" w:hAnsi="Times New Roman"/>
          <w:color w:val="000000" w:themeColor="text1"/>
          <w:sz w:val="20"/>
          <w:szCs w:val="20"/>
        </w:rPr>
        <w:tab/>
        <w:t>Общество с ограниченной ответственностью «</w:t>
      </w:r>
      <w:proofErr w:type="gramStart"/>
      <w:r w:rsidRPr="006B3421">
        <w:rPr>
          <w:rFonts w:ascii="Times New Roman" w:hAnsi="Times New Roman"/>
          <w:color w:val="000000" w:themeColor="text1"/>
          <w:sz w:val="20"/>
          <w:szCs w:val="20"/>
        </w:rPr>
        <w:t>Невская</w:t>
      </w:r>
      <w:proofErr w:type="gramEnd"/>
      <w:r w:rsidRPr="006B3421">
        <w:rPr>
          <w:rFonts w:ascii="Times New Roman" w:hAnsi="Times New Roman"/>
          <w:color w:val="000000" w:themeColor="text1"/>
          <w:sz w:val="20"/>
          <w:szCs w:val="20"/>
        </w:rPr>
        <w:t xml:space="preserve"> геологоразведочная компания»</w:t>
      </w:r>
    </w:p>
    <w:p w:rsidR="00510B99" w:rsidRPr="006B3421" w:rsidRDefault="00510B99" w:rsidP="00510B9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B3421">
        <w:rPr>
          <w:rFonts w:ascii="Times New Roman" w:hAnsi="Times New Roman"/>
          <w:color w:val="000000" w:themeColor="text1"/>
          <w:sz w:val="20"/>
          <w:szCs w:val="20"/>
        </w:rPr>
        <w:t>4.</w:t>
      </w:r>
      <w:r w:rsidRPr="006B3421">
        <w:rPr>
          <w:rFonts w:ascii="Times New Roman" w:hAnsi="Times New Roman"/>
          <w:color w:val="000000" w:themeColor="text1"/>
          <w:sz w:val="20"/>
          <w:szCs w:val="20"/>
        </w:rPr>
        <w:tab/>
        <w:t>Общество с ограниченной ответственностью «Региональный центр недвижимости»</w:t>
      </w:r>
    </w:p>
    <w:p w:rsidR="00510B99" w:rsidRPr="006B3421" w:rsidRDefault="00510B99" w:rsidP="00510B9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B3421">
        <w:rPr>
          <w:rFonts w:ascii="Times New Roman" w:hAnsi="Times New Roman"/>
          <w:color w:val="000000" w:themeColor="text1"/>
          <w:sz w:val="20"/>
          <w:szCs w:val="20"/>
        </w:rPr>
        <w:t>5.</w:t>
      </w:r>
      <w:r w:rsidRPr="006B3421">
        <w:rPr>
          <w:rFonts w:ascii="Times New Roman" w:hAnsi="Times New Roman"/>
          <w:color w:val="000000" w:themeColor="text1"/>
          <w:sz w:val="20"/>
          <w:szCs w:val="20"/>
        </w:rPr>
        <w:tab/>
        <w:t>Акционерное общество «Северо-Западное ПГО»</w:t>
      </w:r>
    </w:p>
    <w:p w:rsidR="006B3421" w:rsidRDefault="006B3421" w:rsidP="0022133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2133B" w:rsidRPr="006B3421" w:rsidRDefault="0022133B" w:rsidP="0022133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B3421">
        <w:rPr>
          <w:rFonts w:ascii="Times New Roman" w:hAnsi="Times New Roman"/>
          <w:color w:val="000000" w:themeColor="text1"/>
          <w:sz w:val="20"/>
          <w:szCs w:val="20"/>
        </w:rPr>
        <w:t xml:space="preserve">За нарушение Устава Ассоциации, несвоевременную уплату (в течение </w:t>
      </w:r>
      <w:r w:rsidR="005A4186" w:rsidRPr="006B3421">
        <w:rPr>
          <w:rFonts w:ascii="Times New Roman" w:hAnsi="Times New Roman"/>
          <w:color w:val="000000" w:themeColor="text1"/>
          <w:sz w:val="20"/>
          <w:szCs w:val="20"/>
        </w:rPr>
        <w:t>2</w:t>
      </w:r>
      <w:r w:rsidRPr="006B3421">
        <w:rPr>
          <w:rFonts w:ascii="Times New Roman" w:hAnsi="Times New Roman"/>
          <w:color w:val="000000" w:themeColor="text1"/>
          <w:sz w:val="20"/>
          <w:szCs w:val="20"/>
        </w:rPr>
        <w:t xml:space="preserve">-х кварталов) членских взносов </w:t>
      </w:r>
      <w:r w:rsidR="00856236" w:rsidRPr="00856236">
        <w:rPr>
          <w:rFonts w:ascii="Times New Roman" w:hAnsi="Times New Roman"/>
          <w:b/>
          <w:color w:val="000000" w:themeColor="text1"/>
          <w:sz w:val="20"/>
          <w:szCs w:val="20"/>
        </w:rPr>
        <w:t>предупредить</w:t>
      </w:r>
      <w:r w:rsidR="00856236">
        <w:rPr>
          <w:rFonts w:ascii="Times New Roman" w:hAnsi="Times New Roman"/>
          <w:color w:val="000000" w:themeColor="text1"/>
          <w:sz w:val="20"/>
          <w:szCs w:val="20"/>
        </w:rPr>
        <w:t xml:space="preserve"> и в случае неуплаты </w:t>
      </w:r>
      <w:r w:rsidRPr="006B3421">
        <w:rPr>
          <w:rFonts w:ascii="Times New Roman" w:hAnsi="Times New Roman"/>
          <w:b/>
          <w:color w:val="000000" w:themeColor="text1"/>
          <w:sz w:val="20"/>
          <w:szCs w:val="20"/>
        </w:rPr>
        <w:t xml:space="preserve">исключить </w:t>
      </w:r>
      <w:bookmarkStart w:id="0" w:name="_GoBack"/>
      <w:bookmarkEnd w:id="0"/>
      <w:r w:rsidRPr="006B3421">
        <w:rPr>
          <w:rFonts w:ascii="Times New Roman" w:hAnsi="Times New Roman"/>
          <w:b/>
          <w:color w:val="000000" w:themeColor="text1"/>
          <w:sz w:val="20"/>
          <w:szCs w:val="20"/>
        </w:rPr>
        <w:t>с 28</w:t>
      </w:r>
      <w:r w:rsidR="00FB47D3">
        <w:rPr>
          <w:rFonts w:ascii="Times New Roman" w:hAnsi="Times New Roman"/>
          <w:b/>
          <w:color w:val="000000" w:themeColor="text1"/>
          <w:sz w:val="20"/>
          <w:szCs w:val="20"/>
        </w:rPr>
        <w:t xml:space="preserve"> янва</w:t>
      </w:r>
      <w:r w:rsidRPr="006B3421">
        <w:rPr>
          <w:rFonts w:ascii="Times New Roman" w:hAnsi="Times New Roman"/>
          <w:b/>
          <w:color w:val="000000" w:themeColor="text1"/>
          <w:sz w:val="20"/>
          <w:szCs w:val="20"/>
        </w:rPr>
        <w:t>ря 201</w:t>
      </w:r>
      <w:r w:rsidR="00FB47D3">
        <w:rPr>
          <w:rFonts w:ascii="Times New Roman" w:hAnsi="Times New Roman"/>
          <w:b/>
          <w:color w:val="000000" w:themeColor="text1"/>
          <w:sz w:val="20"/>
          <w:szCs w:val="20"/>
        </w:rPr>
        <w:t>9</w:t>
      </w:r>
      <w:r w:rsidRPr="006B3421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года</w:t>
      </w:r>
      <w:r w:rsidRPr="006B3421">
        <w:rPr>
          <w:rFonts w:ascii="Times New Roman" w:hAnsi="Times New Roman"/>
          <w:color w:val="000000" w:themeColor="text1"/>
          <w:sz w:val="20"/>
          <w:szCs w:val="20"/>
        </w:rPr>
        <w:t>:</w:t>
      </w:r>
    </w:p>
    <w:p w:rsidR="0022133B" w:rsidRPr="006B3421" w:rsidRDefault="0022133B" w:rsidP="006B34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B3421">
        <w:rPr>
          <w:rFonts w:ascii="Times New Roman" w:hAnsi="Times New Roman"/>
          <w:color w:val="000000" w:themeColor="text1"/>
          <w:sz w:val="20"/>
          <w:szCs w:val="20"/>
        </w:rPr>
        <w:t>Общество с ограни</w:t>
      </w:r>
      <w:r w:rsidR="006B3421" w:rsidRPr="006B3421">
        <w:rPr>
          <w:rFonts w:ascii="Times New Roman" w:hAnsi="Times New Roman"/>
          <w:color w:val="000000" w:themeColor="text1"/>
          <w:sz w:val="20"/>
          <w:szCs w:val="20"/>
        </w:rPr>
        <w:t>ченной ответственностью «Струйные технологии и строительство».</w:t>
      </w:r>
    </w:p>
    <w:p w:rsidR="0022133B" w:rsidRPr="005A4186" w:rsidRDefault="0022133B" w:rsidP="0022133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5A4186" w:rsidRDefault="006B3421" w:rsidP="0022133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22133B" w:rsidRPr="008469DD">
        <w:rPr>
          <w:rFonts w:ascii="Times New Roman" w:hAnsi="Times New Roman"/>
          <w:sz w:val="20"/>
          <w:szCs w:val="20"/>
        </w:rPr>
        <w:t xml:space="preserve">. </w:t>
      </w:r>
      <w:r w:rsidR="005A4186">
        <w:rPr>
          <w:rFonts w:ascii="Times New Roman" w:hAnsi="Times New Roman"/>
          <w:sz w:val="20"/>
          <w:szCs w:val="20"/>
        </w:rPr>
        <w:t>На 2019 год:</w:t>
      </w:r>
    </w:p>
    <w:p w:rsidR="0022133B" w:rsidRPr="008469DD" w:rsidRDefault="005A4186" w:rsidP="0022133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</w:t>
      </w:r>
      <w:r w:rsidR="0022133B" w:rsidRPr="008469DD">
        <w:rPr>
          <w:rFonts w:ascii="Times New Roman" w:hAnsi="Times New Roman"/>
          <w:sz w:val="20"/>
          <w:szCs w:val="20"/>
        </w:rPr>
        <w:t>ступительный взнос</w:t>
      </w:r>
      <w:r w:rsidR="0022133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установить </w:t>
      </w:r>
      <w:r w:rsidR="0022133B">
        <w:rPr>
          <w:rFonts w:ascii="Times New Roman" w:hAnsi="Times New Roman"/>
          <w:sz w:val="20"/>
          <w:szCs w:val="20"/>
        </w:rPr>
        <w:t>в размере 0 руб.</w:t>
      </w:r>
    </w:p>
    <w:p w:rsidR="0022133B" w:rsidRPr="008469DD" w:rsidRDefault="0022133B" w:rsidP="0022133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469DD">
        <w:rPr>
          <w:rFonts w:ascii="Times New Roman" w:hAnsi="Times New Roman"/>
          <w:sz w:val="20"/>
          <w:szCs w:val="20"/>
        </w:rPr>
        <w:t xml:space="preserve">Утвердить членские взносы в размере 14 000 (четырнадцать тысяч) рублей в квартал, </w:t>
      </w:r>
      <w:proofErr w:type="gramStart"/>
      <w:r w:rsidRPr="008469DD">
        <w:rPr>
          <w:rFonts w:ascii="Times New Roman" w:hAnsi="Times New Roman"/>
          <w:sz w:val="20"/>
          <w:szCs w:val="20"/>
        </w:rPr>
        <w:t>для</w:t>
      </w:r>
      <w:proofErr w:type="gramEnd"/>
      <w:r w:rsidRPr="008469DD">
        <w:rPr>
          <w:rFonts w:ascii="Times New Roman" w:hAnsi="Times New Roman"/>
          <w:sz w:val="20"/>
          <w:szCs w:val="20"/>
        </w:rPr>
        <w:t xml:space="preserve"> вступающих организаций - взнос в компенсационный фонд возмещения вреда:</w:t>
      </w:r>
    </w:p>
    <w:p w:rsidR="0022133B" w:rsidRPr="00502737" w:rsidRDefault="0022133B" w:rsidP="0022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2737">
        <w:rPr>
          <w:rFonts w:ascii="Times New Roman" w:eastAsia="Times New Roman" w:hAnsi="Times New Roman"/>
          <w:sz w:val="20"/>
          <w:szCs w:val="20"/>
          <w:lang w:eastAsia="ru-RU"/>
        </w:rPr>
        <w:t>1) пятьдесят тысяч рублей в случае, если член Ассоциации планирует выполнять инженерные изыскания, стоимость которых по одному договору подряда на выполнение инженерных изысканий не превышает двадцать пять миллионов рублей (первый уровень ответственности члена саморегулируемой организации);</w:t>
      </w:r>
    </w:p>
    <w:p w:rsidR="0022133B" w:rsidRPr="00502737" w:rsidRDefault="0022133B" w:rsidP="0022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2737">
        <w:rPr>
          <w:rFonts w:ascii="Times New Roman" w:eastAsia="Times New Roman" w:hAnsi="Times New Roman"/>
          <w:sz w:val="20"/>
          <w:szCs w:val="20"/>
          <w:lang w:eastAsia="ru-RU"/>
        </w:rPr>
        <w:t>2) сто пятьдесят тысяч рублей в случае, если член Ассоциации планирует выполнять инженерные изыскания, стоимость которых по одному договору подряда на выполнение инженерных изысканий не превышает пятьдесят миллионов рублей (второй уровень ответственности члена саморегулируемой организации);</w:t>
      </w:r>
    </w:p>
    <w:p w:rsidR="0022133B" w:rsidRPr="00502737" w:rsidRDefault="0022133B" w:rsidP="0022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2737">
        <w:rPr>
          <w:rFonts w:ascii="Times New Roman" w:eastAsia="Times New Roman" w:hAnsi="Times New Roman"/>
          <w:sz w:val="20"/>
          <w:szCs w:val="20"/>
          <w:lang w:eastAsia="ru-RU"/>
        </w:rPr>
        <w:t>3) пятьсот тысяч рублей в случае, если член Ассоциации планирует выполнять инженерные изыскания, стоимость которых по одному договору подряда на выполнение инженерных изысканий не превышает триста миллионов рублей (третий уровень ответственности члена саморегулируемой организации);</w:t>
      </w:r>
    </w:p>
    <w:p w:rsidR="0022133B" w:rsidRPr="00502737" w:rsidRDefault="0022133B" w:rsidP="0022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2737">
        <w:rPr>
          <w:rFonts w:ascii="Times New Roman" w:eastAsia="Times New Roman" w:hAnsi="Times New Roman"/>
          <w:sz w:val="20"/>
          <w:szCs w:val="20"/>
          <w:lang w:eastAsia="ru-RU"/>
        </w:rPr>
        <w:t>4) один миллион рублей в случае, если член Ассоциации планирует выполнять инженерные изыскания, стоимость которых по одному договору подряда на выполнение инженерных изысканий составляет триста миллионов рублей и более (четвертый уровень ответственности члена саморегулируемой организации).</w:t>
      </w:r>
    </w:p>
    <w:p w:rsidR="0022133B" w:rsidRPr="008469DD" w:rsidRDefault="0022133B" w:rsidP="0022133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469DD">
        <w:rPr>
          <w:rFonts w:ascii="Times New Roman" w:hAnsi="Times New Roman"/>
          <w:sz w:val="20"/>
          <w:szCs w:val="20"/>
        </w:rPr>
        <w:t>В компенсационный фонд обеспечения договорных обязательств:</w:t>
      </w:r>
    </w:p>
    <w:p w:rsidR="0022133B" w:rsidRPr="008469DD" w:rsidRDefault="0022133B" w:rsidP="0022133B">
      <w:pPr>
        <w:widowControl w:val="0"/>
        <w:numPr>
          <w:ilvl w:val="0"/>
          <w:numId w:val="1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</w:pP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сто</w:t>
      </w:r>
      <w:r w:rsidRPr="008469DD">
        <w:rPr>
          <w:rFonts w:ascii="Times New Roman" w:eastAsiaTheme="minorEastAsia" w:hAnsi="Times New Roman"/>
          <w:spacing w:val="5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пятьдесят</w:t>
      </w:r>
      <w:r w:rsidRPr="008469DD">
        <w:rPr>
          <w:rFonts w:ascii="Times New Roman" w:eastAsiaTheme="minorEastAsia" w:hAnsi="Times New Roman"/>
          <w:spacing w:val="5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z w:val="20"/>
          <w:szCs w:val="20"/>
          <w:lang w:eastAsia="ru-RU"/>
        </w:rPr>
        <w:t>тысяч</w:t>
      </w:r>
      <w:r w:rsidRPr="008469DD">
        <w:rPr>
          <w:rFonts w:ascii="Times New Roman" w:eastAsiaTheme="minorEastAsia" w:hAnsi="Times New Roman"/>
          <w:spacing w:val="3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рублей</w:t>
      </w:r>
      <w:r w:rsidRPr="008469DD">
        <w:rPr>
          <w:rFonts w:ascii="Times New Roman" w:eastAsiaTheme="minorEastAsia" w:hAnsi="Times New Roman"/>
          <w:spacing w:val="5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z w:val="20"/>
          <w:szCs w:val="20"/>
          <w:lang w:eastAsia="ru-RU"/>
        </w:rPr>
        <w:t>в</w:t>
      </w:r>
      <w:r w:rsidRPr="008469DD">
        <w:rPr>
          <w:rFonts w:ascii="Times New Roman" w:eastAsiaTheme="minorEastAsia" w:hAnsi="Times New Roman"/>
          <w:spacing w:val="4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случае,</w:t>
      </w:r>
      <w:r w:rsidRPr="008469DD">
        <w:rPr>
          <w:rFonts w:ascii="Times New Roman" w:eastAsiaTheme="minorEastAsia" w:hAnsi="Times New Roman"/>
          <w:spacing w:val="6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z w:val="20"/>
          <w:szCs w:val="20"/>
          <w:lang w:eastAsia="ru-RU"/>
        </w:rPr>
        <w:t>если</w:t>
      </w:r>
      <w:r w:rsidRPr="008469DD">
        <w:rPr>
          <w:rFonts w:ascii="Times New Roman" w:eastAsiaTheme="minorEastAsia" w:hAnsi="Times New Roman"/>
          <w:spacing w:val="5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z w:val="20"/>
          <w:szCs w:val="20"/>
          <w:lang w:eastAsia="ru-RU"/>
        </w:rPr>
        <w:t>предельный</w:t>
      </w:r>
      <w:r w:rsidRPr="008469DD">
        <w:rPr>
          <w:rFonts w:ascii="Times New Roman" w:eastAsiaTheme="minorEastAsia" w:hAnsi="Times New Roman"/>
          <w:spacing w:val="5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размер</w:t>
      </w:r>
      <w:r w:rsidRPr="008469DD">
        <w:rPr>
          <w:rFonts w:ascii="Times New Roman" w:eastAsiaTheme="minorEastAsia" w:hAnsi="Times New Roman"/>
          <w:spacing w:val="2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обязательств</w:t>
      </w:r>
      <w:r w:rsidRPr="008469DD">
        <w:rPr>
          <w:rFonts w:ascii="Times New Roman" w:eastAsiaTheme="minorEastAsia" w:hAnsi="Times New Roman"/>
          <w:spacing w:val="4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z w:val="20"/>
          <w:szCs w:val="20"/>
          <w:lang w:eastAsia="ru-RU"/>
        </w:rPr>
        <w:t>по</w:t>
      </w:r>
      <w:r w:rsidRPr="008469DD">
        <w:rPr>
          <w:rFonts w:ascii="Times New Roman" w:eastAsiaTheme="minorEastAsia" w:hAnsi="Times New Roman"/>
          <w:spacing w:val="4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z w:val="20"/>
          <w:szCs w:val="20"/>
          <w:lang w:eastAsia="ru-RU"/>
        </w:rPr>
        <w:t>таким</w:t>
      </w:r>
      <w:r w:rsidRPr="008469DD">
        <w:rPr>
          <w:rFonts w:ascii="Times New Roman" w:eastAsiaTheme="minorEastAsia" w:hAnsi="Times New Roman"/>
          <w:spacing w:val="71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договорам</w:t>
      </w:r>
      <w:r w:rsidRPr="008469DD">
        <w:rPr>
          <w:rFonts w:ascii="Times New Roman" w:eastAsiaTheme="minorEastAsia" w:hAnsi="Times New Roman"/>
          <w:spacing w:val="15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z w:val="20"/>
          <w:szCs w:val="20"/>
          <w:lang w:eastAsia="ru-RU"/>
        </w:rPr>
        <w:t>не</w:t>
      </w:r>
      <w:r w:rsidRPr="008469DD">
        <w:rPr>
          <w:rFonts w:ascii="Times New Roman" w:eastAsiaTheme="minorEastAsia" w:hAnsi="Times New Roman"/>
          <w:spacing w:val="15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превышает</w:t>
      </w:r>
      <w:r w:rsidRPr="008469DD">
        <w:rPr>
          <w:rFonts w:ascii="Times New Roman" w:eastAsiaTheme="minorEastAsia" w:hAnsi="Times New Roman"/>
          <w:spacing w:val="17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двадцать</w:t>
      </w:r>
      <w:r w:rsidRPr="008469DD">
        <w:rPr>
          <w:rFonts w:ascii="Times New Roman" w:eastAsiaTheme="minorEastAsia" w:hAnsi="Times New Roman"/>
          <w:spacing w:val="18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пять</w:t>
      </w:r>
      <w:r w:rsidRPr="008469DD">
        <w:rPr>
          <w:rFonts w:ascii="Times New Roman" w:eastAsiaTheme="minorEastAsia" w:hAnsi="Times New Roman"/>
          <w:spacing w:val="18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миллионов</w:t>
      </w:r>
      <w:r w:rsidRPr="008469DD">
        <w:rPr>
          <w:rFonts w:ascii="Times New Roman" w:eastAsiaTheme="minorEastAsia" w:hAnsi="Times New Roman"/>
          <w:spacing w:val="16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рублей</w:t>
      </w:r>
      <w:r w:rsidRPr="008469DD">
        <w:rPr>
          <w:rFonts w:ascii="Times New Roman" w:eastAsiaTheme="minorEastAsia" w:hAnsi="Times New Roman"/>
          <w:spacing w:val="17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(первый</w:t>
      </w:r>
      <w:r w:rsidRPr="008469DD">
        <w:rPr>
          <w:rFonts w:ascii="Times New Roman" w:eastAsiaTheme="minorEastAsia" w:hAnsi="Times New Roman"/>
          <w:spacing w:val="19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уровень</w:t>
      </w:r>
      <w:r w:rsidRPr="008469DD">
        <w:rPr>
          <w:rFonts w:ascii="Times New Roman" w:eastAsiaTheme="minorEastAsia" w:hAnsi="Times New Roman"/>
          <w:spacing w:val="17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ответственности</w:t>
      </w:r>
      <w:r w:rsidRPr="008469DD">
        <w:rPr>
          <w:rFonts w:ascii="Times New Roman" w:eastAsiaTheme="minorEastAsia" w:hAnsi="Times New Roman"/>
          <w:spacing w:val="17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члена</w:t>
      </w:r>
      <w:r w:rsidRPr="008469DD">
        <w:rPr>
          <w:rFonts w:ascii="Times New Roman" w:eastAsiaTheme="minorEastAsia" w:hAnsi="Times New Roman"/>
          <w:spacing w:val="91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саморегулируемой</w:t>
      </w:r>
      <w:r w:rsidRPr="008469DD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организации);</w:t>
      </w:r>
    </w:p>
    <w:p w:rsidR="0022133B" w:rsidRPr="008469DD" w:rsidRDefault="0022133B" w:rsidP="0022133B">
      <w:pPr>
        <w:widowControl w:val="0"/>
        <w:numPr>
          <w:ilvl w:val="0"/>
          <w:numId w:val="1"/>
        </w:numPr>
        <w:tabs>
          <w:tab w:val="left" w:pos="103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</w:pPr>
      <w:r w:rsidRPr="008469DD">
        <w:rPr>
          <w:rFonts w:ascii="Times New Roman" w:eastAsiaTheme="minorEastAsia" w:hAnsi="Times New Roman"/>
          <w:sz w:val="20"/>
          <w:szCs w:val="20"/>
          <w:lang w:eastAsia="ru-RU"/>
        </w:rPr>
        <w:t>триста</w:t>
      </w:r>
      <w:r w:rsidRPr="008469DD">
        <w:rPr>
          <w:rFonts w:ascii="Times New Roman" w:eastAsiaTheme="minorEastAsia" w:hAnsi="Times New Roman"/>
          <w:spacing w:val="30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пятьдесят</w:t>
      </w:r>
      <w:r w:rsidRPr="008469DD">
        <w:rPr>
          <w:rFonts w:ascii="Times New Roman" w:eastAsiaTheme="minorEastAsia" w:hAnsi="Times New Roman"/>
          <w:spacing w:val="31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тысяч</w:t>
      </w:r>
      <w:r w:rsidRPr="008469DD">
        <w:rPr>
          <w:rFonts w:ascii="Times New Roman" w:eastAsiaTheme="minorEastAsia" w:hAnsi="Times New Roman"/>
          <w:spacing w:val="30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рублей</w:t>
      </w:r>
      <w:r w:rsidRPr="008469DD">
        <w:rPr>
          <w:rFonts w:ascii="Times New Roman" w:eastAsiaTheme="minorEastAsia" w:hAnsi="Times New Roman"/>
          <w:spacing w:val="33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z w:val="20"/>
          <w:szCs w:val="20"/>
          <w:lang w:eastAsia="ru-RU"/>
        </w:rPr>
        <w:t>в</w:t>
      </w:r>
      <w:r w:rsidRPr="008469DD">
        <w:rPr>
          <w:rFonts w:ascii="Times New Roman" w:eastAsiaTheme="minorEastAsia" w:hAnsi="Times New Roman"/>
          <w:spacing w:val="30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случае,</w:t>
      </w:r>
      <w:r w:rsidRPr="008469DD">
        <w:rPr>
          <w:rFonts w:ascii="Times New Roman" w:eastAsiaTheme="minorEastAsia" w:hAnsi="Times New Roman"/>
          <w:spacing w:val="35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если</w:t>
      </w:r>
      <w:r w:rsidRPr="008469DD">
        <w:rPr>
          <w:rFonts w:ascii="Times New Roman" w:eastAsiaTheme="minorEastAsia" w:hAnsi="Times New Roman"/>
          <w:spacing w:val="32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предельный</w:t>
      </w:r>
      <w:r w:rsidRPr="008469DD">
        <w:rPr>
          <w:rFonts w:ascii="Times New Roman" w:eastAsiaTheme="minorEastAsia" w:hAnsi="Times New Roman"/>
          <w:spacing w:val="31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размер</w:t>
      </w:r>
      <w:r w:rsidRPr="008469DD">
        <w:rPr>
          <w:rFonts w:ascii="Times New Roman" w:eastAsiaTheme="minorEastAsia" w:hAnsi="Times New Roman"/>
          <w:spacing w:val="30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обязательств</w:t>
      </w:r>
      <w:r w:rsidRPr="008469DD">
        <w:rPr>
          <w:rFonts w:ascii="Times New Roman" w:eastAsiaTheme="minorEastAsia" w:hAnsi="Times New Roman"/>
          <w:spacing w:val="31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z w:val="20"/>
          <w:szCs w:val="20"/>
          <w:lang w:eastAsia="ru-RU"/>
        </w:rPr>
        <w:t>по</w:t>
      </w:r>
      <w:r w:rsidRPr="008469DD">
        <w:rPr>
          <w:rFonts w:ascii="Times New Roman" w:eastAsiaTheme="minorEastAsia" w:hAnsi="Times New Roman"/>
          <w:spacing w:val="30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z w:val="20"/>
          <w:szCs w:val="20"/>
          <w:lang w:eastAsia="ru-RU"/>
        </w:rPr>
        <w:t>таким</w:t>
      </w:r>
      <w:r w:rsidRPr="008469DD">
        <w:rPr>
          <w:rFonts w:ascii="Times New Roman" w:eastAsiaTheme="minorEastAsia" w:hAnsi="Times New Roman"/>
          <w:spacing w:val="91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договорам</w:t>
      </w:r>
      <w:r w:rsidRPr="008469DD">
        <w:rPr>
          <w:rFonts w:ascii="Times New Roman" w:eastAsiaTheme="minorEastAsia" w:hAnsi="Times New Roman"/>
          <w:spacing w:val="8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z w:val="20"/>
          <w:szCs w:val="20"/>
          <w:lang w:eastAsia="ru-RU"/>
        </w:rPr>
        <w:t>не</w:t>
      </w:r>
      <w:r w:rsidRPr="008469DD">
        <w:rPr>
          <w:rFonts w:ascii="Times New Roman" w:eastAsiaTheme="minorEastAsia" w:hAnsi="Times New Roman"/>
          <w:spacing w:val="8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z w:val="20"/>
          <w:szCs w:val="20"/>
          <w:lang w:eastAsia="ru-RU"/>
        </w:rPr>
        <w:t>превышает</w:t>
      </w:r>
      <w:r w:rsidRPr="008469DD">
        <w:rPr>
          <w:rFonts w:ascii="Times New Roman" w:eastAsiaTheme="minorEastAsia" w:hAnsi="Times New Roman"/>
          <w:spacing w:val="10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пятьдесят</w:t>
      </w:r>
      <w:r w:rsidRPr="008469DD">
        <w:rPr>
          <w:rFonts w:ascii="Times New Roman" w:eastAsiaTheme="minorEastAsia" w:hAnsi="Times New Roman"/>
          <w:spacing w:val="10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z w:val="20"/>
          <w:szCs w:val="20"/>
          <w:lang w:eastAsia="ru-RU"/>
        </w:rPr>
        <w:t>миллионов</w:t>
      </w:r>
      <w:r w:rsidRPr="008469DD">
        <w:rPr>
          <w:rFonts w:ascii="Times New Roman" w:eastAsiaTheme="minorEastAsia" w:hAnsi="Times New Roman"/>
          <w:spacing w:val="8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рублей</w:t>
      </w:r>
      <w:r w:rsidRPr="008469DD">
        <w:rPr>
          <w:rFonts w:ascii="Times New Roman" w:eastAsiaTheme="minorEastAsia" w:hAnsi="Times New Roman"/>
          <w:spacing w:val="9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z w:val="20"/>
          <w:szCs w:val="20"/>
          <w:lang w:eastAsia="ru-RU"/>
        </w:rPr>
        <w:t>(второй</w:t>
      </w:r>
      <w:r w:rsidRPr="008469DD">
        <w:rPr>
          <w:rFonts w:ascii="Times New Roman" w:eastAsiaTheme="minorEastAsia" w:hAnsi="Times New Roman"/>
          <w:spacing w:val="12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уровень</w:t>
      </w:r>
      <w:r w:rsidRPr="008469DD">
        <w:rPr>
          <w:rFonts w:ascii="Times New Roman" w:eastAsiaTheme="minorEastAsia" w:hAnsi="Times New Roman"/>
          <w:spacing w:val="10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ответственности</w:t>
      </w:r>
      <w:r w:rsidRPr="008469DD">
        <w:rPr>
          <w:rFonts w:ascii="Times New Roman" w:eastAsiaTheme="minorEastAsia" w:hAnsi="Times New Roman"/>
          <w:spacing w:val="11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члена</w:t>
      </w:r>
      <w:r w:rsidRPr="008469DD">
        <w:rPr>
          <w:rFonts w:ascii="Times New Roman" w:eastAsiaTheme="minorEastAsia" w:hAnsi="Times New Roman"/>
          <w:spacing w:val="75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саморегулируемой</w:t>
      </w:r>
      <w:r w:rsidRPr="008469DD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организации);</w:t>
      </w:r>
    </w:p>
    <w:p w:rsidR="0022133B" w:rsidRPr="008469DD" w:rsidRDefault="0022133B" w:rsidP="0022133B">
      <w:pPr>
        <w:widowControl w:val="0"/>
        <w:numPr>
          <w:ilvl w:val="0"/>
          <w:numId w:val="1"/>
        </w:numPr>
        <w:tabs>
          <w:tab w:val="left" w:pos="99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</w:pPr>
      <w:r w:rsidRPr="008469DD">
        <w:rPr>
          <w:rFonts w:ascii="Times New Roman" w:eastAsiaTheme="minorEastAsia" w:hAnsi="Times New Roman"/>
          <w:sz w:val="20"/>
          <w:szCs w:val="20"/>
          <w:lang w:eastAsia="ru-RU"/>
        </w:rPr>
        <w:t>два</w:t>
      </w:r>
      <w:r w:rsidRPr="008469DD">
        <w:rPr>
          <w:rFonts w:ascii="Times New Roman" w:eastAsiaTheme="minorEastAsia" w:hAnsi="Times New Roman"/>
          <w:spacing w:val="48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z w:val="20"/>
          <w:szCs w:val="20"/>
          <w:lang w:eastAsia="ru-RU"/>
        </w:rPr>
        <w:t>миллиона</w:t>
      </w:r>
      <w:r w:rsidRPr="008469DD">
        <w:rPr>
          <w:rFonts w:ascii="Times New Roman" w:eastAsiaTheme="minorEastAsia" w:hAnsi="Times New Roman"/>
          <w:spacing w:val="49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пятьсот</w:t>
      </w:r>
      <w:r w:rsidRPr="008469DD">
        <w:rPr>
          <w:rFonts w:ascii="Times New Roman" w:eastAsiaTheme="minorEastAsia" w:hAnsi="Times New Roman"/>
          <w:spacing w:val="50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тысяч</w:t>
      </w:r>
      <w:r w:rsidRPr="008469DD">
        <w:rPr>
          <w:rFonts w:ascii="Times New Roman" w:eastAsiaTheme="minorEastAsia" w:hAnsi="Times New Roman"/>
          <w:spacing w:val="49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рублей</w:t>
      </w:r>
      <w:r w:rsidRPr="008469DD">
        <w:rPr>
          <w:rFonts w:ascii="Times New Roman" w:eastAsiaTheme="minorEastAsia" w:hAnsi="Times New Roman"/>
          <w:spacing w:val="50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z w:val="20"/>
          <w:szCs w:val="20"/>
          <w:lang w:eastAsia="ru-RU"/>
        </w:rPr>
        <w:t>в</w:t>
      </w:r>
      <w:r w:rsidRPr="008469DD">
        <w:rPr>
          <w:rFonts w:ascii="Times New Roman" w:eastAsiaTheme="minorEastAsia" w:hAnsi="Times New Roman"/>
          <w:spacing w:val="49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случае,</w:t>
      </w:r>
      <w:r w:rsidRPr="008469DD">
        <w:rPr>
          <w:rFonts w:ascii="Times New Roman" w:eastAsiaTheme="minorEastAsia" w:hAnsi="Times New Roman"/>
          <w:spacing w:val="50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z w:val="20"/>
          <w:szCs w:val="20"/>
          <w:lang w:eastAsia="ru-RU"/>
        </w:rPr>
        <w:t>если</w:t>
      </w:r>
      <w:r w:rsidRPr="008469DD">
        <w:rPr>
          <w:rFonts w:ascii="Times New Roman" w:eastAsiaTheme="minorEastAsia" w:hAnsi="Times New Roman"/>
          <w:spacing w:val="51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предельный</w:t>
      </w:r>
      <w:r w:rsidRPr="008469DD">
        <w:rPr>
          <w:rFonts w:ascii="Times New Roman" w:eastAsiaTheme="minorEastAsia" w:hAnsi="Times New Roman"/>
          <w:spacing w:val="46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размер</w:t>
      </w:r>
      <w:r w:rsidRPr="008469DD">
        <w:rPr>
          <w:rFonts w:ascii="Times New Roman" w:eastAsiaTheme="minorEastAsia" w:hAnsi="Times New Roman"/>
          <w:spacing w:val="50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обязательств</w:t>
      </w:r>
      <w:r w:rsidRPr="008469DD">
        <w:rPr>
          <w:rFonts w:ascii="Times New Roman" w:eastAsiaTheme="minorEastAsia" w:hAnsi="Times New Roman"/>
          <w:spacing w:val="50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по</w:t>
      </w:r>
      <w:r w:rsidRPr="008469DD">
        <w:rPr>
          <w:rFonts w:ascii="Times New Roman" w:eastAsiaTheme="minorEastAsia" w:hAnsi="Times New Roman"/>
          <w:spacing w:val="69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z w:val="20"/>
          <w:szCs w:val="20"/>
          <w:lang w:eastAsia="ru-RU"/>
        </w:rPr>
        <w:t>таким</w:t>
      </w:r>
      <w:r w:rsidRPr="008469DD">
        <w:rPr>
          <w:rFonts w:ascii="Times New Roman" w:eastAsiaTheme="minorEastAsia" w:hAnsi="Times New Roman"/>
          <w:spacing w:val="30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договорам</w:t>
      </w:r>
      <w:r w:rsidRPr="008469DD">
        <w:rPr>
          <w:rFonts w:ascii="Times New Roman" w:eastAsiaTheme="minorEastAsia" w:hAnsi="Times New Roman"/>
          <w:spacing w:val="30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z w:val="20"/>
          <w:szCs w:val="20"/>
          <w:lang w:eastAsia="ru-RU"/>
        </w:rPr>
        <w:t>не</w:t>
      </w:r>
      <w:r w:rsidRPr="008469DD">
        <w:rPr>
          <w:rFonts w:ascii="Times New Roman" w:eastAsiaTheme="minorEastAsia" w:hAnsi="Times New Roman"/>
          <w:spacing w:val="30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превышает</w:t>
      </w:r>
      <w:r w:rsidRPr="008469DD">
        <w:rPr>
          <w:rFonts w:ascii="Times New Roman" w:eastAsiaTheme="minorEastAsia" w:hAnsi="Times New Roman"/>
          <w:spacing w:val="31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z w:val="20"/>
          <w:szCs w:val="20"/>
          <w:lang w:eastAsia="ru-RU"/>
        </w:rPr>
        <w:t>триста</w:t>
      </w:r>
      <w:r w:rsidRPr="008469DD">
        <w:rPr>
          <w:rFonts w:ascii="Times New Roman" w:eastAsiaTheme="minorEastAsia" w:hAnsi="Times New Roman"/>
          <w:spacing w:val="30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миллионов</w:t>
      </w:r>
      <w:r w:rsidRPr="008469DD">
        <w:rPr>
          <w:rFonts w:ascii="Times New Roman" w:eastAsiaTheme="minorEastAsia" w:hAnsi="Times New Roman"/>
          <w:spacing w:val="30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рублей</w:t>
      </w:r>
      <w:r w:rsidRPr="008469DD">
        <w:rPr>
          <w:rFonts w:ascii="Times New Roman" w:eastAsiaTheme="minorEastAsia" w:hAnsi="Times New Roman"/>
          <w:spacing w:val="31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z w:val="20"/>
          <w:szCs w:val="20"/>
          <w:lang w:eastAsia="ru-RU"/>
        </w:rPr>
        <w:t>(третий</w:t>
      </w:r>
      <w:r w:rsidRPr="008469DD">
        <w:rPr>
          <w:rFonts w:ascii="Times New Roman" w:eastAsiaTheme="minorEastAsia" w:hAnsi="Times New Roman"/>
          <w:spacing w:val="34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уровень</w:t>
      </w:r>
      <w:r w:rsidRPr="008469DD">
        <w:rPr>
          <w:rFonts w:ascii="Times New Roman" w:eastAsiaTheme="minorEastAsia" w:hAnsi="Times New Roman"/>
          <w:spacing w:val="31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ответственности</w:t>
      </w:r>
      <w:r w:rsidRPr="008469DD">
        <w:rPr>
          <w:rFonts w:ascii="Times New Roman" w:eastAsiaTheme="minorEastAsia" w:hAnsi="Times New Roman"/>
          <w:spacing w:val="32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члена</w:t>
      </w:r>
      <w:r w:rsidRPr="008469DD">
        <w:rPr>
          <w:rFonts w:ascii="Times New Roman" w:eastAsiaTheme="minorEastAsia" w:hAnsi="Times New Roman"/>
          <w:spacing w:val="91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саморегулируемой</w:t>
      </w:r>
      <w:r w:rsidRPr="008469DD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организации);</w:t>
      </w:r>
    </w:p>
    <w:p w:rsidR="0022133B" w:rsidRPr="00576EA6" w:rsidRDefault="0022133B" w:rsidP="0022133B">
      <w:pPr>
        <w:widowControl w:val="0"/>
        <w:numPr>
          <w:ilvl w:val="0"/>
          <w:numId w:val="1"/>
        </w:numPr>
        <w:tabs>
          <w:tab w:val="left" w:pos="99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76EA6">
        <w:rPr>
          <w:rFonts w:ascii="Times New Roman" w:eastAsiaTheme="minorEastAsia" w:hAnsi="Times New Roman"/>
          <w:sz w:val="20"/>
          <w:szCs w:val="20"/>
          <w:lang w:eastAsia="ru-RU"/>
        </w:rPr>
        <w:t>три</w:t>
      </w:r>
      <w:r w:rsidRPr="00576EA6">
        <w:rPr>
          <w:rFonts w:ascii="Times New Roman" w:eastAsiaTheme="minorEastAsia" w:hAnsi="Times New Roman"/>
          <w:spacing w:val="49"/>
          <w:sz w:val="20"/>
          <w:szCs w:val="20"/>
          <w:lang w:eastAsia="ru-RU"/>
        </w:rPr>
        <w:t xml:space="preserve"> </w:t>
      </w:r>
      <w:r w:rsidRPr="00576EA6">
        <w:rPr>
          <w:rFonts w:ascii="Times New Roman" w:eastAsiaTheme="minorEastAsia" w:hAnsi="Times New Roman"/>
          <w:sz w:val="20"/>
          <w:szCs w:val="20"/>
          <w:lang w:eastAsia="ru-RU"/>
        </w:rPr>
        <w:t>миллиона</w:t>
      </w:r>
      <w:r w:rsidRPr="00576EA6">
        <w:rPr>
          <w:rFonts w:ascii="Times New Roman" w:eastAsiaTheme="minorEastAsia" w:hAnsi="Times New Roman"/>
          <w:spacing w:val="46"/>
          <w:sz w:val="20"/>
          <w:szCs w:val="20"/>
          <w:lang w:eastAsia="ru-RU"/>
        </w:rPr>
        <w:t xml:space="preserve"> </w:t>
      </w:r>
      <w:r w:rsidRPr="00576EA6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пятьсот</w:t>
      </w:r>
      <w:r w:rsidRPr="00576EA6">
        <w:rPr>
          <w:rFonts w:ascii="Times New Roman" w:eastAsiaTheme="minorEastAsia" w:hAnsi="Times New Roman"/>
          <w:spacing w:val="48"/>
          <w:sz w:val="20"/>
          <w:szCs w:val="20"/>
          <w:lang w:eastAsia="ru-RU"/>
        </w:rPr>
        <w:t xml:space="preserve"> </w:t>
      </w:r>
      <w:r w:rsidRPr="00576EA6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тысяч</w:t>
      </w:r>
      <w:r w:rsidRPr="00576EA6">
        <w:rPr>
          <w:rFonts w:ascii="Times New Roman" w:eastAsiaTheme="minorEastAsia" w:hAnsi="Times New Roman"/>
          <w:spacing w:val="47"/>
          <w:sz w:val="20"/>
          <w:szCs w:val="20"/>
          <w:lang w:eastAsia="ru-RU"/>
        </w:rPr>
        <w:t xml:space="preserve"> </w:t>
      </w:r>
      <w:r w:rsidRPr="00576EA6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рублей</w:t>
      </w:r>
      <w:r w:rsidRPr="00576EA6">
        <w:rPr>
          <w:rFonts w:ascii="Times New Roman" w:eastAsiaTheme="minorEastAsia" w:hAnsi="Times New Roman"/>
          <w:spacing w:val="48"/>
          <w:sz w:val="20"/>
          <w:szCs w:val="20"/>
          <w:lang w:eastAsia="ru-RU"/>
        </w:rPr>
        <w:t xml:space="preserve"> </w:t>
      </w:r>
      <w:r w:rsidRPr="00576EA6">
        <w:rPr>
          <w:rFonts w:ascii="Times New Roman" w:eastAsiaTheme="minorEastAsia" w:hAnsi="Times New Roman"/>
          <w:sz w:val="20"/>
          <w:szCs w:val="20"/>
          <w:lang w:eastAsia="ru-RU"/>
        </w:rPr>
        <w:t>в</w:t>
      </w:r>
      <w:r w:rsidRPr="00576EA6">
        <w:rPr>
          <w:rFonts w:ascii="Times New Roman" w:eastAsiaTheme="minorEastAsia" w:hAnsi="Times New Roman"/>
          <w:spacing w:val="49"/>
          <w:sz w:val="20"/>
          <w:szCs w:val="20"/>
          <w:lang w:eastAsia="ru-RU"/>
        </w:rPr>
        <w:t xml:space="preserve"> </w:t>
      </w:r>
      <w:r w:rsidRPr="00576EA6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случае,</w:t>
      </w:r>
      <w:r w:rsidRPr="00576EA6">
        <w:rPr>
          <w:rFonts w:ascii="Times New Roman" w:eastAsiaTheme="minorEastAsia" w:hAnsi="Times New Roman"/>
          <w:spacing w:val="50"/>
          <w:sz w:val="20"/>
          <w:szCs w:val="20"/>
          <w:lang w:eastAsia="ru-RU"/>
        </w:rPr>
        <w:t xml:space="preserve"> </w:t>
      </w:r>
      <w:r w:rsidRPr="00576EA6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если</w:t>
      </w:r>
      <w:r w:rsidRPr="00576EA6">
        <w:rPr>
          <w:rFonts w:ascii="Times New Roman" w:eastAsiaTheme="minorEastAsia" w:hAnsi="Times New Roman"/>
          <w:spacing w:val="48"/>
          <w:sz w:val="20"/>
          <w:szCs w:val="20"/>
          <w:lang w:eastAsia="ru-RU"/>
        </w:rPr>
        <w:t xml:space="preserve"> </w:t>
      </w:r>
      <w:r w:rsidRPr="00576EA6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предельный</w:t>
      </w:r>
      <w:r w:rsidRPr="00576EA6">
        <w:rPr>
          <w:rFonts w:ascii="Times New Roman" w:eastAsiaTheme="minorEastAsia" w:hAnsi="Times New Roman"/>
          <w:spacing w:val="48"/>
          <w:sz w:val="20"/>
          <w:szCs w:val="20"/>
          <w:lang w:eastAsia="ru-RU"/>
        </w:rPr>
        <w:t xml:space="preserve"> </w:t>
      </w:r>
      <w:r w:rsidRPr="00576EA6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размер</w:t>
      </w:r>
      <w:r w:rsidRPr="00576EA6">
        <w:rPr>
          <w:rFonts w:ascii="Times New Roman" w:eastAsiaTheme="minorEastAsia" w:hAnsi="Times New Roman"/>
          <w:spacing w:val="47"/>
          <w:sz w:val="20"/>
          <w:szCs w:val="20"/>
          <w:lang w:eastAsia="ru-RU"/>
        </w:rPr>
        <w:t xml:space="preserve"> </w:t>
      </w:r>
      <w:r w:rsidRPr="00576EA6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обязательств</w:t>
      </w:r>
      <w:r w:rsidRPr="00576EA6">
        <w:rPr>
          <w:rFonts w:ascii="Times New Roman" w:eastAsiaTheme="minorEastAsia" w:hAnsi="Times New Roman"/>
          <w:spacing w:val="48"/>
          <w:sz w:val="20"/>
          <w:szCs w:val="20"/>
          <w:lang w:eastAsia="ru-RU"/>
        </w:rPr>
        <w:t xml:space="preserve"> </w:t>
      </w:r>
      <w:r w:rsidRPr="00576EA6">
        <w:rPr>
          <w:rFonts w:ascii="Times New Roman" w:eastAsiaTheme="minorEastAsia" w:hAnsi="Times New Roman"/>
          <w:spacing w:val="1"/>
          <w:sz w:val="20"/>
          <w:szCs w:val="20"/>
          <w:lang w:eastAsia="ru-RU"/>
        </w:rPr>
        <w:t>по</w:t>
      </w:r>
      <w:r w:rsidRPr="00576EA6">
        <w:rPr>
          <w:rFonts w:ascii="Times New Roman" w:eastAsiaTheme="minorEastAsia" w:hAnsi="Times New Roman"/>
          <w:spacing w:val="85"/>
          <w:sz w:val="20"/>
          <w:szCs w:val="20"/>
          <w:lang w:eastAsia="ru-RU"/>
        </w:rPr>
        <w:t xml:space="preserve"> </w:t>
      </w:r>
      <w:r w:rsidRPr="00576EA6">
        <w:rPr>
          <w:rFonts w:ascii="Times New Roman" w:eastAsiaTheme="minorEastAsia" w:hAnsi="Times New Roman"/>
          <w:sz w:val="20"/>
          <w:szCs w:val="20"/>
          <w:lang w:eastAsia="ru-RU"/>
        </w:rPr>
        <w:t>таким</w:t>
      </w:r>
      <w:r w:rsidRPr="00576EA6">
        <w:rPr>
          <w:rFonts w:ascii="Times New Roman" w:eastAsiaTheme="minorEastAsia" w:hAnsi="Times New Roman"/>
          <w:spacing w:val="8"/>
          <w:sz w:val="20"/>
          <w:szCs w:val="20"/>
          <w:lang w:eastAsia="ru-RU"/>
        </w:rPr>
        <w:t xml:space="preserve"> </w:t>
      </w:r>
      <w:r w:rsidRPr="00576EA6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договорам</w:t>
      </w:r>
      <w:r w:rsidRPr="00576EA6">
        <w:rPr>
          <w:rFonts w:ascii="Times New Roman" w:eastAsiaTheme="minorEastAsia" w:hAnsi="Times New Roman"/>
          <w:spacing w:val="8"/>
          <w:sz w:val="20"/>
          <w:szCs w:val="20"/>
          <w:lang w:eastAsia="ru-RU"/>
        </w:rPr>
        <w:t xml:space="preserve"> </w:t>
      </w:r>
      <w:r w:rsidRPr="00576EA6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составляет</w:t>
      </w:r>
      <w:r w:rsidRPr="00576EA6">
        <w:rPr>
          <w:rFonts w:ascii="Times New Roman" w:eastAsiaTheme="minorEastAsia" w:hAnsi="Times New Roman"/>
          <w:spacing w:val="10"/>
          <w:sz w:val="20"/>
          <w:szCs w:val="20"/>
          <w:lang w:eastAsia="ru-RU"/>
        </w:rPr>
        <w:t xml:space="preserve"> </w:t>
      </w:r>
      <w:r w:rsidRPr="00576EA6">
        <w:rPr>
          <w:rFonts w:ascii="Times New Roman" w:eastAsiaTheme="minorEastAsia" w:hAnsi="Times New Roman"/>
          <w:sz w:val="20"/>
          <w:szCs w:val="20"/>
          <w:lang w:eastAsia="ru-RU"/>
        </w:rPr>
        <w:t>триста</w:t>
      </w:r>
      <w:r w:rsidRPr="00576EA6">
        <w:rPr>
          <w:rFonts w:ascii="Times New Roman" w:eastAsiaTheme="minorEastAsia" w:hAnsi="Times New Roman"/>
          <w:spacing w:val="9"/>
          <w:sz w:val="20"/>
          <w:szCs w:val="20"/>
          <w:lang w:eastAsia="ru-RU"/>
        </w:rPr>
        <w:t xml:space="preserve"> </w:t>
      </w:r>
      <w:r w:rsidRPr="00576EA6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миллионов</w:t>
      </w:r>
      <w:r w:rsidRPr="00576EA6">
        <w:rPr>
          <w:rFonts w:ascii="Times New Roman" w:eastAsiaTheme="minorEastAsia" w:hAnsi="Times New Roman"/>
          <w:spacing w:val="8"/>
          <w:sz w:val="20"/>
          <w:szCs w:val="20"/>
          <w:lang w:eastAsia="ru-RU"/>
        </w:rPr>
        <w:t xml:space="preserve"> </w:t>
      </w:r>
      <w:r w:rsidRPr="00576EA6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рублей</w:t>
      </w:r>
      <w:r w:rsidRPr="00576EA6">
        <w:rPr>
          <w:rFonts w:ascii="Times New Roman" w:eastAsiaTheme="minorEastAsia" w:hAnsi="Times New Roman"/>
          <w:spacing w:val="9"/>
          <w:sz w:val="20"/>
          <w:szCs w:val="20"/>
          <w:lang w:eastAsia="ru-RU"/>
        </w:rPr>
        <w:t xml:space="preserve"> </w:t>
      </w:r>
      <w:r w:rsidRPr="00576EA6">
        <w:rPr>
          <w:rFonts w:ascii="Times New Roman" w:eastAsiaTheme="minorEastAsia" w:hAnsi="Times New Roman"/>
          <w:sz w:val="20"/>
          <w:szCs w:val="20"/>
          <w:lang w:eastAsia="ru-RU"/>
        </w:rPr>
        <w:t>и</w:t>
      </w:r>
      <w:r w:rsidRPr="00576EA6">
        <w:rPr>
          <w:rFonts w:ascii="Times New Roman" w:eastAsiaTheme="minorEastAsia" w:hAnsi="Times New Roman"/>
          <w:spacing w:val="10"/>
          <w:sz w:val="20"/>
          <w:szCs w:val="20"/>
          <w:lang w:eastAsia="ru-RU"/>
        </w:rPr>
        <w:t xml:space="preserve"> </w:t>
      </w:r>
      <w:r w:rsidRPr="00576EA6">
        <w:rPr>
          <w:rFonts w:ascii="Times New Roman" w:eastAsiaTheme="minorEastAsia" w:hAnsi="Times New Roman"/>
          <w:sz w:val="20"/>
          <w:szCs w:val="20"/>
          <w:lang w:eastAsia="ru-RU"/>
        </w:rPr>
        <w:t>более</w:t>
      </w:r>
      <w:r w:rsidRPr="00576EA6">
        <w:rPr>
          <w:rFonts w:ascii="Times New Roman" w:eastAsiaTheme="minorEastAsia" w:hAnsi="Times New Roman"/>
          <w:spacing w:val="7"/>
          <w:sz w:val="20"/>
          <w:szCs w:val="20"/>
          <w:lang w:eastAsia="ru-RU"/>
        </w:rPr>
        <w:t xml:space="preserve"> </w:t>
      </w:r>
      <w:r w:rsidRPr="00576EA6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(четвертый</w:t>
      </w:r>
      <w:r w:rsidRPr="00576EA6">
        <w:rPr>
          <w:rFonts w:ascii="Times New Roman" w:eastAsiaTheme="minorEastAsia" w:hAnsi="Times New Roman"/>
          <w:spacing w:val="12"/>
          <w:sz w:val="20"/>
          <w:szCs w:val="20"/>
          <w:lang w:eastAsia="ru-RU"/>
        </w:rPr>
        <w:t xml:space="preserve"> </w:t>
      </w:r>
      <w:r w:rsidRPr="00576EA6">
        <w:rPr>
          <w:rFonts w:ascii="Times New Roman" w:eastAsiaTheme="minorEastAsia" w:hAnsi="Times New Roman"/>
          <w:spacing w:val="-2"/>
          <w:sz w:val="20"/>
          <w:szCs w:val="20"/>
          <w:lang w:eastAsia="ru-RU"/>
        </w:rPr>
        <w:t>уровень</w:t>
      </w:r>
      <w:r w:rsidRPr="00576EA6">
        <w:rPr>
          <w:rFonts w:ascii="Times New Roman" w:eastAsiaTheme="minorEastAsia" w:hAnsi="Times New Roman"/>
          <w:spacing w:val="10"/>
          <w:sz w:val="20"/>
          <w:szCs w:val="20"/>
          <w:lang w:eastAsia="ru-RU"/>
        </w:rPr>
        <w:t xml:space="preserve"> </w:t>
      </w:r>
      <w:r w:rsidRPr="00576EA6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ответственности</w:t>
      </w:r>
      <w:r w:rsidRPr="00576EA6">
        <w:rPr>
          <w:rFonts w:ascii="Times New Roman" w:eastAsiaTheme="minorEastAsia" w:hAnsi="Times New Roman"/>
          <w:spacing w:val="85"/>
          <w:sz w:val="20"/>
          <w:szCs w:val="20"/>
          <w:lang w:eastAsia="ru-RU"/>
        </w:rPr>
        <w:t xml:space="preserve"> </w:t>
      </w:r>
      <w:r w:rsidRPr="00576EA6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члена саморегулируемой</w:t>
      </w:r>
      <w:r w:rsidRPr="00576EA6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Pr="00576EA6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организации).</w:t>
      </w:r>
    </w:p>
    <w:p w:rsidR="0022133B" w:rsidRDefault="0022133B" w:rsidP="0022133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 </w:t>
      </w:r>
      <w:r w:rsidRPr="008469DD">
        <w:rPr>
          <w:rFonts w:ascii="Times New Roman" w:hAnsi="Times New Roman"/>
          <w:sz w:val="20"/>
          <w:szCs w:val="20"/>
        </w:rPr>
        <w:t>Смету доходов и расходов на 201</w:t>
      </w:r>
      <w:r w:rsidR="00864A80">
        <w:rPr>
          <w:rFonts w:ascii="Times New Roman" w:hAnsi="Times New Roman"/>
          <w:sz w:val="20"/>
          <w:szCs w:val="20"/>
        </w:rPr>
        <w:t>9</w:t>
      </w:r>
      <w:r w:rsidRPr="008469DD">
        <w:rPr>
          <w:rFonts w:ascii="Times New Roman" w:hAnsi="Times New Roman"/>
          <w:sz w:val="20"/>
          <w:szCs w:val="20"/>
        </w:rPr>
        <w:t xml:space="preserve"> год </w:t>
      </w:r>
      <w:r>
        <w:rPr>
          <w:rFonts w:ascii="Times New Roman" w:hAnsi="Times New Roman"/>
          <w:sz w:val="20"/>
          <w:szCs w:val="20"/>
        </w:rPr>
        <w:t>утвердить.</w:t>
      </w:r>
    </w:p>
    <w:p w:rsidR="0022133B" w:rsidRPr="00FB47D3" w:rsidRDefault="0022133B" w:rsidP="00FB47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 Активизировать работу по включению специалистов организаций в национал</w:t>
      </w:r>
      <w:r w:rsidR="00FB47D3">
        <w:rPr>
          <w:rFonts w:ascii="Times New Roman" w:hAnsi="Times New Roman"/>
          <w:sz w:val="20"/>
          <w:szCs w:val="20"/>
        </w:rPr>
        <w:t>ьный реестр специалистов НОПРИЗ</w:t>
      </w:r>
    </w:p>
    <w:sectPr w:rsidR="0022133B" w:rsidRPr="00FB47D3" w:rsidSect="008469D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5" w:hanging="32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60" w:hanging="324"/>
      </w:pPr>
    </w:lvl>
    <w:lvl w:ilvl="2">
      <w:numFmt w:val="bullet"/>
      <w:lvlText w:val="•"/>
      <w:lvlJc w:val="left"/>
      <w:pPr>
        <w:ind w:left="2205" w:hanging="324"/>
      </w:pPr>
    </w:lvl>
    <w:lvl w:ilvl="3">
      <w:numFmt w:val="bullet"/>
      <w:lvlText w:val="•"/>
      <w:lvlJc w:val="left"/>
      <w:pPr>
        <w:ind w:left="3250" w:hanging="324"/>
      </w:pPr>
    </w:lvl>
    <w:lvl w:ilvl="4">
      <w:numFmt w:val="bullet"/>
      <w:lvlText w:val="•"/>
      <w:lvlJc w:val="left"/>
      <w:pPr>
        <w:ind w:left="4295" w:hanging="324"/>
      </w:pPr>
    </w:lvl>
    <w:lvl w:ilvl="5">
      <w:numFmt w:val="bullet"/>
      <w:lvlText w:val="•"/>
      <w:lvlJc w:val="left"/>
      <w:pPr>
        <w:ind w:left="5340" w:hanging="324"/>
      </w:pPr>
    </w:lvl>
    <w:lvl w:ilvl="6">
      <w:numFmt w:val="bullet"/>
      <w:lvlText w:val="•"/>
      <w:lvlJc w:val="left"/>
      <w:pPr>
        <w:ind w:left="6385" w:hanging="324"/>
      </w:pPr>
    </w:lvl>
    <w:lvl w:ilvl="7">
      <w:numFmt w:val="bullet"/>
      <w:lvlText w:val="•"/>
      <w:lvlJc w:val="left"/>
      <w:pPr>
        <w:ind w:left="7431" w:hanging="324"/>
      </w:pPr>
    </w:lvl>
    <w:lvl w:ilvl="8">
      <w:numFmt w:val="bullet"/>
      <w:lvlText w:val="•"/>
      <w:lvlJc w:val="left"/>
      <w:pPr>
        <w:ind w:left="8476" w:hanging="324"/>
      </w:pPr>
    </w:lvl>
  </w:abstractNum>
  <w:abstractNum w:abstractNumId="1">
    <w:nsid w:val="2ADC7824"/>
    <w:multiLevelType w:val="hybridMultilevel"/>
    <w:tmpl w:val="C3D44D52"/>
    <w:lvl w:ilvl="0" w:tplc="78C81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12"/>
    <w:rsid w:val="0022133B"/>
    <w:rsid w:val="004D46CC"/>
    <w:rsid w:val="004D63CD"/>
    <w:rsid w:val="00510B99"/>
    <w:rsid w:val="005A4186"/>
    <w:rsid w:val="006B3421"/>
    <w:rsid w:val="00726D32"/>
    <w:rsid w:val="00856236"/>
    <w:rsid w:val="00864A80"/>
    <w:rsid w:val="00995E12"/>
    <w:rsid w:val="00E20E13"/>
    <w:rsid w:val="00FB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Ломакина</cp:lastModifiedBy>
  <cp:revision>15</cp:revision>
  <cp:lastPrinted>2018-11-28T08:26:00Z</cp:lastPrinted>
  <dcterms:created xsi:type="dcterms:W3CDTF">2018-11-08T11:33:00Z</dcterms:created>
  <dcterms:modified xsi:type="dcterms:W3CDTF">2018-12-17T09:55:00Z</dcterms:modified>
</cp:coreProperties>
</file>