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0F" w:rsidRPr="00B80A0F" w:rsidRDefault="00863A38" w:rsidP="00B80A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bookmarkStart w:id="0" w:name="_Toc476252174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1</w:t>
      </w:r>
      <w:r w:rsidR="00B80A0F" w:rsidRPr="00B80A0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. ПЕРЕЧЕНЬ СТАНДАРТОВ НА ПРОЦЕССЫ ВЫПОЛНЕНИЯ РАБОТ ПО ИНЖЕНЕРНЫМ ИЗЫСКАНИЯМ</w:t>
      </w:r>
      <w:bookmarkEnd w:id="0"/>
    </w:p>
    <w:p w:rsidR="00B80A0F" w:rsidRPr="00B80A0F" w:rsidRDefault="00B80A0F" w:rsidP="00B80A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80A0F" w:rsidRPr="00B80A0F" w:rsidRDefault="00B80A0F" w:rsidP="00B80A0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Исходя из положений и выводов, содержащихся в разделе « Методологические основания, определяющие структуры профессиональной деятельности в области инженерных изысканий», выделим следующие стандарты на технологические процессы выполнения работ по видам инженерных изысканий.</w:t>
      </w:r>
    </w:p>
    <w:p w:rsidR="00B80A0F" w:rsidRPr="00B80A0F" w:rsidRDefault="00B80A0F" w:rsidP="00B80A0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0A0F" w:rsidRPr="00B80A0F" w:rsidRDefault="00B80A0F" w:rsidP="00B80A0F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1" w:name="_Toc476252175"/>
      <w:bookmarkStart w:id="2" w:name="_GoBack"/>
      <w:r w:rsidRPr="00B80A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1.Стандарты: Инженерно-геодезические изыскания</w:t>
      </w:r>
      <w:bookmarkEnd w:id="1"/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1 – «Создание (развитие) опорных съемочных сетей методом полигонометрии. Определение плановых координат».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2 – «Создание (развитие) опорных съемочных сетей методом триангуляции. Определение плановых координат».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3 – «Создание (развитие) опорных съемочных сетей с использованием спутниковых технологий. Определение плановых координат и высот».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4 – «Создание (развитие) опорных съемочных сетей методом геодезических засечек. Определение плановых координат».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5 – «Создание (развитие) опорных съемочных сетей методом геометрического нивелирования. Определение высот».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Стандарт 6 – «Создание (развитие) опорных съемочных сетей методом тригонометрического нивелирования. Определение высот».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7 – «Создание и (или) обновление инженерно-топографических планов методом тахеометрии».</w:t>
      </w:r>
    </w:p>
    <w:p w:rsidR="00B80A0F" w:rsidRPr="00B80A0F" w:rsidRDefault="00B80A0F" w:rsidP="00B80A0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8 – «Создание и (или) обновление инженерно-топографических планов с использование спутниковых технологий».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Стандарт 9 – «Создание и (или) обновление инженерно-топографических планов методом лазерного сканирования». </w:t>
      </w:r>
    </w:p>
    <w:p w:rsidR="00B80A0F" w:rsidRPr="00B80A0F" w:rsidRDefault="00B80A0F" w:rsidP="00B80A0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10 – «Создание и (или) обновление инженерно-топографических планов с использование беспилотных летательных аппаратов».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Стандарт 11 – «Создание и (или) обновление инженерно-топографических планов методом комбинированной съемки». </w:t>
      </w:r>
    </w:p>
    <w:p w:rsidR="00B80A0F" w:rsidRPr="00B80A0F" w:rsidRDefault="00B80A0F" w:rsidP="00B80A0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12 – «Съемка подземных коммуникаций (сооружений)».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Стандарт 13 – «Создание (составление) и издание инженерно-топографических планов в цифровом и аналоговом виде». 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14 – «Создание цифровых моделей местности (ЦММ)».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15 – «Создание геоинформационных систем в целях проектирования, строительства и эксплуатации объектов».  Стандарт 16 – «Создание геодезической разбивочной сети (основы) для строительства».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17 – «Вынос в натуру основных или главных разбивочных сетей зданий и сооружений»</w:t>
      </w:r>
      <w:r w:rsidRPr="00B80A0F">
        <w:rPr>
          <w:rFonts w:ascii="Calibri" w:eastAsia="Calibri" w:hAnsi="Calibri" w:cs="Times New Roman"/>
          <w:sz w:val="28"/>
        </w:rPr>
        <w:t xml:space="preserve">. </w:t>
      </w: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18 – «Геодезические разбивочные работы в процессе строительства»</w:t>
      </w:r>
      <w:r w:rsidRPr="00B80A0F">
        <w:rPr>
          <w:rFonts w:ascii="Calibri" w:eastAsia="Calibri" w:hAnsi="Calibri" w:cs="Times New Roman"/>
          <w:sz w:val="28"/>
        </w:rPr>
        <w:t xml:space="preserve">. 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19 – «Геодезический контроль точности геометрических параметров зданий и сооружений в процессе строительства»</w:t>
      </w:r>
      <w:r w:rsidRPr="00B80A0F">
        <w:rPr>
          <w:rFonts w:ascii="Calibri" w:eastAsia="Calibri" w:hAnsi="Calibri" w:cs="Times New Roman"/>
          <w:sz w:val="28"/>
        </w:rPr>
        <w:t xml:space="preserve">. 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Стандарт 20 – «Исполнительные геодезические съемки планового и высотного и высотного положения элементов конструкций частей зданий (сооружений) и инженерных коммуникаций»</w:t>
      </w:r>
      <w:r w:rsidRPr="00B80A0F">
        <w:rPr>
          <w:rFonts w:ascii="Calibri" w:eastAsia="Calibri" w:hAnsi="Calibri" w:cs="Times New Roman"/>
          <w:sz w:val="28"/>
        </w:rPr>
        <w:t xml:space="preserve">. 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 21 – «Контрольные геодезические съемки законченных строительством зданий (сооружений) и инженерных коммуникаций»</w:t>
      </w:r>
      <w:r w:rsidRPr="00B80A0F">
        <w:rPr>
          <w:rFonts w:ascii="Calibri" w:eastAsia="Calibri" w:hAnsi="Calibri" w:cs="Times New Roman"/>
          <w:sz w:val="28"/>
        </w:rPr>
        <w:t>.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22 – «Геодезические работы при монтаже оборудования, съемке и выверке подкрановых путей, проверке вертикальности колонн, сооружений и их элементов»</w:t>
      </w:r>
      <w:r w:rsidRPr="00B80A0F">
        <w:rPr>
          <w:rFonts w:ascii="Calibri" w:eastAsia="Calibri" w:hAnsi="Calibri" w:cs="Times New Roman"/>
          <w:sz w:val="28"/>
        </w:rPr>
        <w:t xml:space="preserve">. </w:t>
      </w: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23 – «Камеральное и полевое трассирование линейных объектов»</w:t>
      </w:r>
      <w:r w:rsidRPr="00B80A0F">
        <w:rPr>
          <w:rFonts w:ascii="Calibri" w:eastAsia="Calibri" w:hAnsi="Calibri" w:cs="Times New Roman"/>
          <w:sz w:val="28"/>
        </w:rPr>
        <w:t>.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24 – «Геодезические наблюдения за деформациями и осадками зданий и сооружений»</w:t>
      </w:r>
      <w:r w:rsidRPr="00B80A0F">
        <w:rPr>
          <w:rFonts w:ascii="Calibri" w:eastAsia="Calibri" w:hAnsi="Calibri" w:cs="Times New Roman"/>
          <w:sz w:val="28"/>
        </w:rPr>
        <w:t>.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25 – «Геодезическое обеспечение инженерно-геологических и инженерно-гидрологических  и других стационарных наблюдений и исследований»</w:t>
      </w:r>
      <w:r w:rsidRPr="00B80A0F">
        <w:rPr>
          <w:rFonts w:ascii="Calibri" w:eastAsia="Calibri" w:hAnsi="Calibri" w:cs="Times New Roman"/>
          <w:sz w:val="28"/>
        </w:rPr>
        <w:t xml:space="preserve">. 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26 – «Создание планово-высотной основы (опорных и съемочных геодезических сетей) при обеспечении инженерно-гидрографических работ»</w:t>
      </w:r>
      <w:r w:rsidRPr="00B80A0F">
        <w:rPr>
          <w:rFonts w:ascii="Calibri" w:eastAsia="Calibri" w:hAnsi="Calibri" w:cs="Times New Roman"/>
          <w:sz w:val="28"/>
        </w:rPr>
        <w:t xml:space="preserve">. 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27 – «Топографические съемки прибрежной части (полосы) суши, русловые съемки».</w:t>
      </w:r>
      <w:r w:rsidRPr="00B80A0F">
        <w:rPr>
          <w:rFonts w:ascii="Calibri" w:eastAsia="Calibri" w:hAnsi="Calibri" w:cs="Times New Roman"/>
          <w:sz w:val="28"/>
        </w:rPr>
        <w:t xml:space="preserve"> </w:t>
      </w: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80A0F" w:rsidRPr="00B80A0F" w:rsidRDefault="00B80A0F" w:rsidP="00B80A0F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3" w:name="_Toc476252176"/>
      <w:r w:rsidRPr="00B80A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2.Стандарты: Инженерно-геологические изыскания</w:t>
      </w:r>
      <w:bookmarkEnd w:id="3"/>
    </w:p>
    <w:p w:rsidR="00B80A0F" w:rsidRPr="00B80A0F" w:rsidRDefault="00B80A0F" w:rsidP="00B8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1 – «Оценка инженерно-геологической изученности территории и составление программы инженерно-геологических изысканий».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2 – «Рекогносцировочное обследование территории застройки и прилегающих участков».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3 – «Инженерно-геологическое картирование в детальных масштабах».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Стандарт 4 – «Проходка горных выработок».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Стандарт 5 – «Выполнение инженерно-геофизических исследований. </w:t>
      </w:r>
      <w:r w:rsidRPr="00B80A0F">
        <w:rPr>
          <w:rFonts w:ascii="Times New Roman" w:eastAsia="Calibri" w:hAnsi="Times New Roman" w:cs="Times New Roman"/>
          <w:sz w:val="28"/>
          <w:szCs w:val="28"/>
        </w:rPr>
        <w:t>Сейсморазведка</w:t>
      </w: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B80A0F" w:rsidRPr="00B80A0F" w:rsidRDefault="00B80A0F" w:rsidP="00B80A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Стандарт 6 - «Выполнение инженерно-геофизических исследований.  </w:t>
      </w:r>
      <w:r w:rsidRPr="00B80A0F">
        <w:rPr>
          <w:rFonts w:ascii="Times New Roman" w:eastAsia="Calibri" w:hAnsi="Times New Roman" w:cs="Times New Roman"/>
          <w:sz w:val="28"/>
          <w:szCs w:val="28"/>
        </w:rPr>
        <w:t>Электроразведка</w:t>
      </w: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B80A0F" w:rsidRPr="00B80A0F" w:rsidRDefault="00B80A0F" w:rsidP="00B80A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Стандарт 7 - «Выполнение инженерно-геофизических исследований.  </w:t>
      </w:r>
      <w:r w:rsidRPr="00B80A0F">
        <w:rPr>
          <w:rFonts w:ascii="Times New Roman" w:eastAsia="Calibri" w:hAnsi="Times New Roman" w:cs="Times New Roman"/>
          <w:sz w:val="28"/>
          <w:szCs w:val="28"/>
        </w:rPr>
        <w:t>Специальные методы</w:t>
      </w: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B80A0F" w:rsidRPr="00B80A0F" w:rsidRDefault="00B80A0F" w:rsidP="00B80A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Стандарт 8 – «Проведение полевых опытных работ и специальные методы исследований. </w:t>
      </w:r>
      <w:r w:rsidRPr="00B80A0F">
        <w:rPr>
          <w:rFonts w:ascii="Times New Roman" w:eastAsia="Calibri" w:hAnsi="Times New Roman" w:cs="Times New Roman"/>
          <w:sz w:val="28"/>
          <w:szCs w:val="28"/>
        </w:rPr>
        <w:t>Штамповые испытания».</w:t>
      </w:r>
    </w:p>
    <w:p w:rsidR="00B80A0F" w:rsidRPr="00B80A0F" w:rsidRDefault="00B80A0F" w:rsidP="00B80A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Стандарт 9 – «Проведение полевых опытных работ и специальные методы исследований. </w:t>
      </w:r>
      <w:r w:rsidRPr="00B80A0F">
        <w:rPr>
          <w:rFonts w:ascii="Times New Roman" w:eastAsia="Calibri" w:hAnsi="Times New Roman" w:cs="Times New Roman"/>
          <w:sz w:val="28"/>
          <w:szCs w:val="28"/>
        </w:rPr>
        <w:t>Дилатометрические испытания».</w:t>
      </w:r>
    </w:p>
    <w:p w:rsidR="00B80A0F" w:rsidRPr="00B80A0F" w:rsidRDefault="00B80A0F" w:rsidP="00B80A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Стандарт 10 – «Проведение полевых опытных работ и специальные методы исследований. </w:t>
      </w:r>
      <w:r w:rsidRPr="00B80A0F">
        <w:rPr>
          <w:rFonts w:ascii="Times New Roman" w:eastAsia="Calibri" w:hAnsi="Times New Roman" w:cs="Times New Roman"/>
          <w:sz w:val="28"/>
          <w:szCs w:val="28"/>
        </w:rPr>
        <w:t>Метод вращательного среза».</w:t>
      </w:r>
    </w:p>
    <w:p w:rsidR="00B80A0F" w:rsidRPr="00B80A0F" w:rsidRDefault="00B80A0F" w:rsidP="00B80A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Стандарт 11 – «Проведение полевых опытных работ и специальные методы исследований. </w:t>
      </w:r>
      <w:r w:rsidRPr="00B80A0F">
        <w:rPr>
          <w:rFonts w:ascii="Times New Roman" w:eastAsia="Calibri" w:hAnsi="Times New Roman" w:cs="Times New Roman"/>
          <w:sz w:val="28"/>
          <w:szCs w:val="28"/>
        </w:rPr>
        <w:t>Прессиометрические испытания».</w:t>
      </w:r>
    </w:p>
    <w:p w:rsidR="00B80A0F" w:rsidRPr="00B80A0F" w:rsidRDefault="00B80A0F" w:rsidP="00B80A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Стандарт 12 – «Проведение полевых опытных работ и специальные методы исследований. </w:t>
      </w:r>
      <w:r w:rsidRPr="00B80A0F">
        <w:rPr>
          <w:rFonts w:ascii="Times New Roman" w:eastAsia="Calibri" w:hAnsi="Times New Roman" w:cs="Times New Roman"/>
          <w:sz w:val="28"/>
          <w:szCs w:val="28"/>
        </w:rPr>
        <w:t>Статическое зондирование».</w:t>
      </w:r>
    </w:p>
    <w:p w:rsidR="00B80A0F" w:rsidRPr="00B80A0F" w:rsidRDefault="00B80A0F" w:rsidP="00B80A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Стандарт 13 – «Проведение полевых опытных работ и специальные методы исследований. </w:t>
      </w:r>
      <w:r w:rsidRPr="00B80A0F">
        <w:rPr>
          <w:rFonts w:ascii="Times New Roman" w:eastAsia="Calibri" w:hAnsi="Times New Roman" w:cs="Times New Roman"/>
          <w:sz w:val="28"/>
          <w:szCs w:val="28"/>
        </w:rPr>
        <w:t>Динамическое зондирование».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Стандарт 14 – «Проведение полевых опытных работ и специальные методы исследований. </w:t>
      </w:r>
      <w:r w:rsidRPr="00B80A0F">
        <w:rPr>
          <w:rFonts w:ascii="Times New Roman" w:eastAsia="Calibri" w:hAnsi="Times New Roman" w:cs="Times New Roman"/>
          <w:sz w:val="28"/>
          <w:szCs w:val="28"/>
        </w:rPr>
        <w:t>Опытно-фильтрационные работы».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15</w:t>
      </w:r>
      <w:r w:rsidRPr="00B80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B80A0F">
        <w:rPr>
          <w:rFonts w:ascii="Times New Roman" w:eastAsia="Calibri" w:hAnsi="Times New Roman" w:cs="Times New Roman"/>
          <w:sz w:val="28"/>
          <w:szCs w:val="28"/>
        </w:rPr>
        <w:t xml:space="preserve"> «Обследование грунтов основания существующих сооружений». 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16 – «Создание цифровых моделей геологической среды</w:t>
      </w:r>
      <w:r w:rsidRPr="00B80A0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Стандарт 17– </w:t>
      </w:r>
      <w:r w:rsidRPr="00B80A0F">
        <w:rPr>
          <w:rFonts w:ascii="Times New Roman" w:eastAsia="Calibri" w:hAnsi="Times New Roman" w:cs="Times New Roman"/>
          <w:sz w:val="28"/>
          <w:szCs w:val="28"/>
        </w:rPr>
        <w:t xml:space="preserve"> «Создание геоинформационных систем геологической среды». 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0A0F" w:rsidRPr="00B80A0F" w:rsidRDefault="00B80A0F" w:rsidP="00B80A0F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4" w:name="_Toc476252177"/>
      <w:r w:rsidRPr="00B80A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lastRenderedPageBreak/>
        <w:t>3.Стандарты: Инженерно-экологические изыскания</w:t>
      </w:r>
      <w:bookmarkEnd w:id="4"/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0A0F" w:rsidRPr="00B80A0F" w:rsidRDefault="00B80A0F" w:rsidP="00B80A0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1 – «Обследование территории изысканий».</w:t>
      </w:r>
    </w:p>
    <w:p w:rsidR="00B80A0F" w:rsidRPr="00B80A0F" w:rsidRDefault="00B80A0F" w:rsidP="00B80A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2 – «Исследование загрязнения атмосферного воздуха».</w:t>
      </w:r>
    </w:p>
    <w:p w:rsidR="00B80A0F" w:rsidRPr="00B80A0F" w:rsidRDefault="00B80A0F" w:rsidP="00B80A0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3 –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 xml:space="preserve"> «Исследование загрязнения воды поверхностных водных объектов».</w:t>
      </w:r>
    </w:p>
    <w:p w:rsidR="00B80A0F" w:rsidRPr="00B80A0F" w:rsidRDefault="00B80A0F" w:rsidP="00B80A0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 xml:space="preserve">Стандарт 4 - «Исследование загрязнения подземных вод».  </w:t>
      </w:r>
    </w:p>
    <w:p w:rsidR="00B80A0F" w:rsidRPr="00B80A0F" w:rsidRDefault="00B80A0F" w:rsidP="00B80A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 xml:space="preserve"> Стандарт 5 –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 xml:space="preserve"> «Исследование ландшафтов и почвенных разрезов».</w:t>
      </w:r>
    </w:p>
    <w:p w:rsidR="00B80A0F" w:rsidRPr="00B80A0F" w:rsidRDefault="00B80A0F" w:rsidP="00B80A0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6- «Исследование загрязнения почв и грунтов».</w:t>
      </w:r>
    </w:p>
    <w:p w:rsidR="00B80A0F" w:rsidRPr="00B80A0F" w:rsidRDefault="00B80A0F" w:rsidP="00B80A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7 –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 xml:space="preserve"> «Газогеохимические исследования грунтов».</w:t>
      </w:r>
    </w:p>
    <w:p w:rsidR="00B80A0F" w:rsidRPr="00B80A0F" w:rsidRDefault="00B80A0F" w:rsidP="00B80A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 8 –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 xml:space="preserve"> «Исследование деградации земель».</w:t>
      </w:r>
    </w:p>
    <w:p w:rsidR="00B80A0F" w:rsidRPr="00B80A0F" w:rsidRDefault="00B80A0F" w:rsidP="00B80A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9 –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 xml:space="preserve"> «Исследование загрязнения донных отложений».</w:t>
      </w:r>
    </w:p>
    <w:p w:rsidR="00B80A0F" w:rsidRPr="00B80A0F" w:rsidRDefault="00B80A0F" w:rsidP="00B80A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10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 xml:space="preserve"> – «Исследование радиационной обстановки».</w:t>
      </w:r>
    </w:p>
    <w:p w:rsidR="00B80A0F" w:rsidRPr="00B80A0F" w:rsidRDefault="00B80A0F" w:rsidP="00B80A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 xml:space="preserve"> 11 – «Исследование радионуклидного  состава почв и грунтов».</w:t>
      </w:r>
    </w:p>
    <w:p w:rsidR="00B80A0F" w:rsidRPr="00B80A0F" w:rsidRDefault="00B80A0F" w:rsidP="00B80A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12 –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 xml:space="preserve"> «Исследование радиационных характеристик источников водоснабжения».</w:t>
      </w:r>
    </w:p>
    <w:p w:rsidR="00B80A0F" w:rsidRPr="00B80A0F" w:rsidRDefault="00B80A0F" w:rsidP="00B80A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13 –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 xml:space="preserve"> «Исследование радоноопасности территории изысканий».</w:t>
      </w:r>
    </w:p>
    <w:p w:rsidR="00B80A0F" w:rsidRPr="00B80A0F" w:rsidRDefault="00B80A0F" w:rsidP="00B80A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 xml:space="preserve"> 14 - «Исследование физических воздействий».</w:t>
      </w:r>
    </w:p>
    <w:p w:rsidR="00B80A0F" w:rsidRPr="00B80A0F" w:rsidRDefault="00B80A0F" w:rsidP="00B80A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15 –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 xml:space="preserve"> «Геоботанические исследования».</w:t>
      </w:r>
    </w:p>
    <w:p w:rsidR="00B80A0F" w:rsidRPr="00B80A0F" w:rsidRDefault="00B80A0F" w:rsidP="00B80A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16 –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 xml:space="preserve"> «Исследование животного мира».</w:t>
      </w:r>
    </w:p>
    <w:p w:rsidR="00B80A0F" w:rsidRPr="00B80A0F" w:rsidRDefault="00B80A0F" w:rsidP="00B80A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17 –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 xml:space="preserve"> «Социально-экономические исследования».</w:t>
      </w:r>
    </w:p>
    <w:p w:rsidR="00B80A0F" w:rsidRPr="00B80A0F" w:rsidRDefault="00B80A0F" w:rsidP="00B80A0F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0A0F" w:rsidRPr="00B80A0F" w:rsidRDefault="00B80A0F" w:rsidP="00B80A0F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bookmarkStart w:id="5" w:name="_Toc476252178"/>
      <w:r w:rsidRPr="00B80A0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4.Стандарты: </w:t>
      </w:r>
      <w:r w:rsidRPr="00B80A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Инженерно-гидрометеорологические изыскания</w:t>
      </w:r>
      <w:bookmarkEnd w:id="5"/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0A0F" w:rsidRPr="00B80A0F" w:rsidRDefault="00B80A0F" w:rsidP="00B80A0F">
      <w:pPr>
        <w:spacing w:after="0" w:line="360" w:lineRule="auto"/>
        <w:jc w:val="both"/>
        <w:rPr>
          <w:rFonts w:ascii="Times New Roman" w:eastAsia="Calibri" w:hAnsi="Times New Roman" w:cs="Times New Roman"/>
          <w:color w:val="548DD4"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1 – «Оценка</w:t>
      </w:r>
      <w:r w:rsidRPr="00B80A0F">
        <w:rPr>
          <w:rFonts w:ascii="Times New Roman" w:eastAsia="Calibri" w:hAnsi="Times New Roman" w:cs="Times New Roman"/>
          <w:sz w:val="28"/>
          <w:szCs w:val="20"/>
        </w:rPr>
        <w:t xml:space="preserve"> гидрологической изученности территории</w:t>
      </w:r>
      <w:r w:rsidRPr="00B80A0F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B80A0F" w:rsidRPr="00B80A0F" w:rsidRDefault="00B80A0F" w:rsidP="00B80A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2 – «</w:t>
      </w:r>
      <w:r w:rsidRPr="00B80A0F">
        <w:rPr>
          <w:rFonts w:ascii="Times New Roman" w:eastAsia="Calibri" w:hAnsi="Times New Roman" w:cs="Times New Roman"/>
          <w:sz w:val="28"/>
          <w:szCs w:val="20"/>
        </w:rPr>
        <w:t>Рекогносцировочное обследование района изысканий</w:t>
      </w:r>
      <w:r w:rsidRPr="00B80A0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80A0F" w:rsidRPr="00B80A0F" w:rsidRDefault="00B80A0F" w:rsidP="00B80A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3 – «Исследование уровенного режима».</w:t>
      </w:r>
    </w:p>
    <w:p w:rsidR="00B80A0F" w:rsidRPr="00B80A0F" w:rsidRDefault="00B80A0F" w:rsidP="00B80A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4 – «Исследование режима стока воды».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5 – «Исследование ледово-термического режима».</w:t>
      </w:r>
    </w:p>
    <w:p w:rsidR="00B80A0F" w:rsidRPr="00B80A0F" w:rsidRDefault="00B80A0F" w:rsidP="00B80A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6- «Исследование режима стока наносов».</w:t>
      </w:r>
    </w:p>
    <w:p w:rsidR="00B80A0F" w:rsidRPr="00B80A0F" w:rsidRDefault="00B80A0F" w:rsidP="00B80A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7 – «Исследование русловых процессов».</w:t>
      </w:r>
    </w:p>
    <w:p w:rsidR="00B80A0F" w:rsidRPr="00B80A0F" w:rsidRDefault="00B80A0F" w:rsidP="00B80A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8 – «Исследование гидрохимического режима».</w:t>
      </w:r>
    </w:p>
    <w:p w:rsidR="00B80A0F" w:rsidRPr="00B80A0F" w:rsidRDefault="00B80A0F" w:rsidP="00B80A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9 – «Специальные исследования на озерах, водохранилищах, морских побережьях и акваториях».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10 – «Оценка  климатической изученности территории».</w:t>
      </w:r>
    </w:p>
    <w:p w:rsidR="00B80A0F" w:rsidRPr="00B80A0F" w:rsidRDefault="00B80A0F" w:rsidP="00B80A0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11 –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 xml:space="preserve"> «Исследование микроклиматических особенностей территории».</w:t>
      </w:r>
    </w:p>
    <w:p w:rsidR="00B80A0F" w:rsidRPr="00B80A0F" w:rsidRDefault="00B80A0F" w:rsidP="00B80A0F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 xml:space="preserve">Стандарт 12- «Исследование ветрового воздействия и ветровых нагрузок на здания и сооружения». </w:t>
      </w:r>
    </w:p>
    <w:p w:rsidR="00B80A0F" w:rsidRPr="00B80A0F" w:rsidRDefault="00B80A0F" w:rsidP="00B80A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13 – «</w:t>
      </w:r>
      <w:r w:rsidRPr="00B80A0F">
        <w:rPr>
          <w:rFonts w:ascii="Times New Roman" w:eastAsia="Calibri" w:hAnsi="Times New Roman" w:cs="Times New Roman"/>
          <w:sz w:val="28"/>
          <w:szCs w:val="20"/>
        </w:rPr>
        <w:t>Исследование термического режима воздуха и нестационарных температурных полей</w:t>
      </w:r>
      <w:r w:rsidRPr="00B80A0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80A0F" w:rsidRPr="00B80A0F" w:rsidRDefault="00B80A0F" w:rsidP="00B80A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14 –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B80A0F">
        <w:rPr>
          <w:rFonts w:ascii="Times New Roman" w:eastAsia="Calibri" w:hAnsi="Times New Roman" w:cs="Times New Roman"/>
          <w:sz w:val="28"/>
          <w:szCs w:val="20"/>
        </w:rPr>
        <w:t>Исследование снегопереноса и снеговых нагрузок на здания и сооружения».</w:t>
      </w:r>
    </w:p>
    <w:p w:rsidR="00B80A0F" w:rsidRPr="00B80A0F" w:rsidRDefault="00B80A0F" w:rsidP="00B80A0F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15 –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B80A0F">
        <w:rPr>
          <w:rFonts w:ascii="Times New Roman" w:eastAsia="Calibri" w:hAnsi="Times New Roman" w:cs="Times New Roman"/>
          <w:sz w:val="28"/>
          <w:szCs w:val="20"/>
        </w:rPr>
        <w:t>Исследование гололедных воздействий и ледовых нагрузок на здания и сооружения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 xml:space="preserve">». </w:t>
      </w:r>
    </w:p>
    <w:p w:rsidR="00B80A0F" w:rsidRPr="00B80A0F" w:rsidRDefault="00B80A0F" w:rsidP="00B80A0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 16 –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B80A0F">
        <w:rPr>
          <w:rFonts w:ascii="Times New Roman" w:eastAsia="Calibri" w:hAnsi="Times New Roman" w:cs="Times New Roman"/>
          <w:sz w:val="28"/>
          <w:szCs w:val="20"/>
        </w:rPr>
        <w:t>Исследование режима осадков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B80A0F" w:rsidRPr="00B80A0F" w:rsidRDefault="00B80A0F" w:rsidP="00B80A0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lastRenderedPageBreak/>
        <w:t>Стандарт 17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 xml:space="preserve"> – «</w:t>
      </w:r>
      <w:r w:rsidRPr="00B80A0F">
        <w:rPr>
          <w:rFonts w:ascii="Times New Roman" w:eastAsia="Calibri" w:hAnsi="Times New Roman" w:cs="Times New Roman"/>
          <w:sz w:val="28"/>
          <w:szCs w:val="20"/>
        </w:rPr>
        <w:t>Исследование термического режима грунтов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B80A0F" w:rsidRPr="00B80A0F" w:rsidRDefault="00B80A0F" w:rsidP="00B80A0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 xml:space="preserve"> 18 – «</w:t>
      </w:r>
      <w:r w:rsidRPr="00B80A0F">
        <w:rPr>
          <w:rFonts w:ascii="Times New Roman" w:eastAsia="Calibri" w:hAnsi="Times New Roman" w:cs="Times New Roman"/>
          <w:sz w:val="28"/>
          <w:szCs w:val="20"/>
        </w:rPr>
        <w:t>Исследование теплового режима и энергетики зданий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B80A0F" w:rsidRPr="00B80A0F" w:rsidRDefault="00B80A0F" w:rsidP="00B80A0F">
      <w:pPr>
        <w:spacing w:after="0" w:line="360" w:lineRule="auto"/>
        <w:rPr>
          <w:rFonts w:ascii="Times New Roman" w:eastAsia="Calibri" w:hAnsi="Times New Roman" w:cs="Times New Roman"/>
          <w:color w:val="548DD4"/>
          <w:sz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 xml:space="preserve"> 19 – «</w:t>
      </w:r>
      <w:r w:rsidRPr="00B80A0F">
        <w:rPr>
          <w:rFonts w:ascii="Times New Roman" w:eastAsia="Calibri" w:hAnsi="Times New Roman" w:cs="Times New Roman"/>
          <w:sz w:val="28"/>
          <w:szCs w:val="20"/>
        </w:rPr>
        <w:t>Изучение опасных гидрологических  явлений и процессов».</w:t>
      </w:r>
      <w:r w:rsidRPr="00B80A0F">
        <w:rPr>
          <w:rFonts w:ascii="Times New Roman" w:eastAsia="Calibri" w:hAnsi="Times New Roman" w:cs="Times New Roman"/>
          <w:color w:val="548DD4"/>
          <w:sz w:val="28"/>
          <w:szCs w:val="20"/>
        </w:rPr>
        <w:t xml:space="preserve"> </w:t>
      </w:r>
      <w:r w:rsidRPr="00B80A0F">
        <w:rPr>
          <w:rFonts w:ascii="Times New Roman" w:eastAsia="Calibri" w:hAnsi="Times New Roman" w:cs="Times New Roman"/>
          <w:sz w:val="28"/>
          <w:szCs w:val="28"/>
        </w:rPr>
        <w:t>Стандарт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 xml:space="preserve"> 20 – «</w:t>
      </w:r>
      <w:r w:rsidRPr="00B80A0F">
        <w:rPr>
          <w:rFonts w:ascii="Times New Roman" w:eastAsia="Calibri" w:hAnsi="Times New Roman" w:cs="Times New Roman"/>
          <w:sz w:val="28"/>
          <w:szCs w:val="20"/>
        </w:rPr>
        <w:t>Изучение селевой и снеголавинной опасности».</w:t>
      </w:r>
    </w:p>
    <w:p w:rsidR="00B80A0F" w:rsidRPr="00B80A0F" w:rsidRDefault="00B80A0F" w:rsidP="00B80A0F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B80A0F">
        <w:rPr>
          <w:rFonts w:ascii="Times New Roman" w:eastAsia="Calibri" w:hAnsi="Times New Roman" w:cs="Times New Roman"/>
          <w:sz w:val="28"/>
          <w:szCs w:val="28"/>
        </w:rPr>
        <w:t>Стандарт</w:t>
      </w:r>
      <w:r w:rsidRPr="00B80A0F">
        <w:rPr>
          <w:rFonts w:ascii="Times New Roman" w:eastAsia="Calibri" w:hAnsi="Times New Roman" w:cs="Times New Roman"/>
          <w:bCs/>
          <w:sz w:val="28"/>
          <w:szCs w:val="28"/>
        </w:rPr>
        <w:t xml:space="preserve"> 21 – «</w:t>
      </w:r>
      <w:r w:rsidRPr="00B80A0F">
        <w:rPr>
          <w:rFonts w:ascii="Times New Roman" w:eastAsia="Calibri" w:hAnsi="Times New Roman" w:cs="Times New Roman"/>
          <w:sz w:val="28"/>
          <w:szCs w:val="20"/>
        </w:rPr>
        <w:t>Изучение опасных метеорологических явлений  и процессов».</w:t>
      </w:r>
    </w:p>
    <w:p w:rsidR="00B80A0F" w:rsidRPr="00B80A0F" w:rsidRDefault="00B80A0F" w:rsidP="00B80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bookmarkEnd w:id="2"/>
    <w:p w:rsidR="00F675E2" w:rsidRPr="00B80A0F" w:rsidRDefault="00F675E2">
      <w:pPr>
        <w:rPr>
          <w:sz w:val="28"/>
        </w:rPr>
      </w:pPr>
    </w:p>
    <w:sectPr w:rsidR="00F675E2" w:rsidRPr="00B80A0F" w:rsidSect="00A8436D">
      <w:footerReference w:type="default" r:id="rId7"/>
      <w:pgSz w:w="16838" w:h="11906" w:orient="landscape"/>
      <w:pgMar w:top="1701" w:right="1134" w:bottom="851" w:left="1134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F9F" w:rsidRDefault="00B36F9F">
      <w:pPr>
        <w:spacing w:after="0" w:line="240" w:lineRule="auto"/>
      </w:pPr>
      <w:r>
        <w:separator/>
      </w:r>
    </w:p>
  </w:endnote>
  <w:endnote w:type="continuationSeparator" w:id="0">
    <w:p w:rsidR="00B36F9F" w:rsidRDefault="00B3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25E" w:rsidRDefault="00B80A0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0483">
      <w:rPr>
        <w:noProof/>
      </w:rPr>
      <w:t>7</w:t>
    </w:r>
    <w:r>
      <w:fldChar w:fldCharType="end"/>
    </w:r>
  </w:p>
  <w:p w:rsidR="0099325E" w:rsidRDefault="00B36F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F9F" w:rsidRDefault="00B36F9F">
      <w:pPr>
        <w:spacing w:after="0" w:line="240" w:lineRule="auto"/>
      </w:pPr>
      <w:r>
        <w:separator/>
      </w:r>
    </w:p>
  </w:footnote>
  <w:footnote w:type="continuationSeparator" w:id="0">
    <w:p w:rsidR="00B36F9F" w:rsidRDefault="00B36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46"/>
    <w:rsid w:val="00090276"/>
    <w:rsid w:val="00863A38"/>
    <w:rsid w:val="00B36F9F"/>
    <w:rsid w:val="00B80A0F"/>
    <w:rsid w:val="00CB2E46"/>
    <w:rsid w:val="00CC0483"/>
    <w:rsid w:val="00F6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80A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80A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80A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80A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1124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</dc:creator>
  <cp:keywords/>
  <dc:description/>
  <cp:lastModifiedBy>Photo</cp:lastModifiedBy>
  <cp:revision>4</cp:revision>
  <dcterms:created xsi:type="dcterms:W3CDTF">2017-03-03T09:50:00Z</dcterms:created>
  <dcterms:modified xsi:type="dcterms:W3CDTF">2017-03-04T06:48:00Z</dcterms:modified>
</cp:coreProperties>
</file>